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A56" w:rsidRPr="00C60FF4" w:rsidRDefault="00866A56" w:rsidP="00866A56">
      <w:pPr>
        <w:rPr>
          <w:rFonts w:ascii="Times New Roman" w:hAnsi="Times New Roman"/>
          <w:lang w:val="sr-Cyrl-RS"/>
        </w:rPr>
      </w:pPr>
    </w:p>
    <w:p w:rsidR="00866A56" w:rsidRDefault="00866A56" w:rsidP="00866A56">
      <w:pPr>
        <w:rPr>
          <w:rFonts w:ascii="Times New Roman" w:hAnsi="Times New Roman"/>
          <w:lang w:val="sr-Cyrl-CS"/>
        </w:rPr>
      </w:pPr>
    </w:p>
    <w:p w:rsidR="00866A56" w:rsidRDefault="00866A56" w:rsidP="00866A56">
      <w:pPr>
        <w:rPr>
          <w:rFonts w:ascii="Times New Roman" w:hAnsi="Times New Roman"/>
          <w:lang w:val="sr-Cyrl-CS"/>
        </w:rPr>
      </w:pPr>
    </w:p>
    <w:p w:rsidR="00866A56" w:rsidRDefault="00866A56" w:rsidP="00866A56">
      <w:pPr>
        <w:rPr>
          <w:rFonts w:ascii="Times New Roman" w:hAnsi="Times New Roman"/>
          <w:lang w:val="sr-Cyrl-CS"/>
        </w:rPr>
      </w:pPr>
    </w:p>
    <w:p w:rsidR="00866A56" w:rsidRDefault="00866A56" w:rsidP="00866A56">
      <w:pPr>
        <w:rPr>
          <w:rFonts w:ascii="Times New Roman" w:hAnsi="Times New Roman"/>
          <w:lang w:val="sr-Cyrl-CS"/>
        </w:rPr>
      </w:pPr>
    </w:p>
    <w:p w:rsidR="00866A56" w:rsidRDefault="00866A56" w:rsidP="00866A56">
      <w:pPr>
        <w:rPr>
          <w:rFonts w:ascii="Times New Roman" w:hAnsi="Times New Roman"/>
          <w:lang w:val="sr-Cyrl-CS"/>
        </w:rPr>
      </w:pPr>
    </w:p>
    <w:p w:rsidR="00866A56" w:rsidRDefault="00866A56" w:rsidP="00866A56">
      <w:pPr>
        <w:rPr>
          <w:rFonts w:ascii="Times New Roman" w:hAnsi="Times New Roman"/>
          <w:lang w:val="sr-Cyrl-CS"/>
        </w:rPr>
      </w:pPr>
    </w:p>
    <w:p w:rsidR="00866A56" w:rsidRDefault="00866A56" w:rsidP="00866A56">
      <w:pPr>
        <w:rPr>
          <w:rFonts w:ascii="Times New Roman" w:hAnsi="Times New Roman"/>
          <w:lang w:val="sr-Cyrl-CS"/>
        </w:rPr>
      </w:pPr>
    </w:p>
    <w:p w:rsidR="00866A56" w:rsidRDefault="00866A56" w:rsidP="00866A56">
      <w:pPr>
        <w:rPr>
          <w:rFonts w:ascii="Times New Roman" w:hAnsi="Times New Roman"/>
          <w:lang w:val="sr-Cyrl-CS"/>
        </w:rPr>
      </w:pPr>
    </w:p>
    <w:p w:rsidR="00866A56" w:rsidRDefault="00866A56" w:rsidP="00866A56">
      <w:pPr>
        <w:rPr>
          <w:rFonts w:ascii="Times New Roman" w:hAnsi="Times New Roman"/>
          <w:lang w:val="sr-Cyrl-CS"/>
        </w:rPr>
      </w:pPr>
    </w:p>
    <w:p w:rsidR="00866A56" w:rsidRPr="00BC1400" w:rsidRDefault="00866A56" w:rsidP="00866A56">
      <w:pPr>
        <w:jc w:val="center"/>
        <w:rPr>
          <w:rFonts w:ascii="Times New Roman" w:hAnsi="Times New Roman"/>
          <w:sz w:val="36"/>
          <w:szCs w:val="36"/>
          <w:lang w:val="sr-Cyrl-CS"/>
        </w:rPr>
      </w:pPr>
      <w:r w:rsidRPr="00BC1400">
        <w:rPr>
          <w:rFonts w:ascii="Times New Roman" w:hAnsi="Times New Roman"/>
          <w:sz w:val="36"/>
          <w:szCs w:val="36"/>
          <w:lang w:val="sr-Cyrl-CS"/>
        </w:rPr>
        <w:t xml:space="preserve">И З В Е Ш Т А Ј </w:t>
      </w:r>
    </w:p>
    <w:p w:rsidR="00866A56" w:rsidRDefault="00866A56" w:rsidP="00866A56">
      <w:pPr>
        <w:jc w:val="center"/>
        <w:rPr>
          <w:rFonts w:ascii="Times New Roman" w:hAnsi="Times New Roman"/>
          <w:sz w:val="32"/>
          <w:szCs w:val="32"/>
          <w:lang w:val="sr-Cyrl-CS"/>
        </w:rPr>
      </w:pPr>
    </w:p>
    <w:p w:rsidR="00866A56" w:rsidRDefault="00866A56" w:rsidP="00866A56">
      <w:pPr>
        <w:jc w:val="center"/>
        <w:rPr>
          <w:rFonts w:ascii="Times New Roman" w:hAnsi="Times New Roman"/>
          <w:sz w:val="28"/>
          <w:szCs w:val="28"/>
          <w:lang w:val="sr-Cyrl-CS"/>
        </w:rPr>
      </w:pPr>
      <w:r w:rsidRPr="00BC1400">
        <w:rPr>
          <w:rFonts w:ascii="Times New Roman" w:hAnsi="Times New Roman"/>
          <w:sz w:val="28"/>
          <w:szCs w:val="28"/>
          <w:lang w:val="sr-Cyrl-CS"/>
        </w:rPr>
        <w:t xml:space="preserve">О РЕАЛИЗАЦИЈИ ПРОГРАМА </w:t>
      </w:r>
      <w:r>
        <w:rPr>
          <w:rFonts w:ascii="Times New Roman" w:hAnsi="Times New Roman"/>
          <w:sz w:val="28"/>
          <w:szCs w:val="28"/>
          <w:lang w:val="sr-Cyrl-CS"/>
        </w:rPr>
        <w:t>ПРОНАТАЛИТЕТНЕ ПОПУЛАЦИОНЕ ПОЛИТИКЕ ЗА 201</w:t>
      </w:r>
      <w:r w:rsidR="00F31839">
        <w:rPr>
          <w:rFonts w:ascii="Times New Roman" w:hAnsi="Times New Roman"/>
          <w:sz w:val="28"/>
          <w:szCs w:val="28"/>
          <w:lang w:val="sr-Cyrl-RS"/>
        </w:rPr>
        <w:t>9</w:t>
      </w:r>
      <w:r>
        <w:rPr>
          <w:rFonts w:ascii="Times New Roman" w:hAnsi="Times New Roman"/>
          <w:sz w:val="28"/>
          <w:szCs w:val="28"/>
          <w:lang w:val="sr-Cyrl-CS"/>
        </w:rPr>
        <w:t>. ГОДИНУ</w:t>
      </w:r>
    </w:p>
    <w:p w:rsidR="00866A56" w:rsidRDefault="00866A56" w:rsidP="00866A56">
      <w:pPr>
        <w:jc w:val="center"/>
        <w:rPr>
          <w:rFonts w:ascii="Times New Roman" w:hAnsi="Times New Roman"/>
          <w:sz w:val="28"/>
          <w:szCs w:val="28"/>
          <w:lang w:val="sr-Cyrl-CS"/>
        </w:rPr>
      </w:pPr>
    </w:p>
    <w:p w:rsidR="00866A56" w:rsidRDefault="00866A56" w:rsidP="00866A56">
      <w:pPr>
        <w:jc w:val="center"/>
        <w:rPr>
          <w:rFonts w:ascii="Times New Roman" w:hAnsi="Times New Roman"/>
          <w:sz w:val="28"/>
          <w:szCs w:val="28"/>
          <w:lang w:val="sr-Cyrl-CS"/>
        </w:rPr>
      </w:pPr>
    </w:p>
    <w:p w:rsidR="00866A56" w:rsidRDefault="00866A56" w:rsidP="00866A56">
      <w:pPr>
        <w:jc w:val="center"/>
        <w:rPr>
          <w:rFonts w:ascii="Times New Roman" w:hAnsi="Times New Roman"/>
          <w:sz w:val="28"/>
          <w:szCs w:val="28"/>
          <w:lang w:val="sr-Cyrl-CS"/>
        </w:rPr>
      </w:pPr>
    </w:p>
    <w:p w:rsidR="00866A56" w:rsidRDefault="00866A56" w:rsidP="00866A56">
      <w:pPr>
        <w:jc w:val="center"/>
        <w:rPr>
          <w:rFonts w:ascii="Times New Roman" w:hAnsi="Times New Roman"/>
          <w:sz w:val="28"/>
          <w:szCs w:val="28"/>
          <w:lang w:val="sr-Cyrl-CS"/>
        </w:rPr>
      </w:pPr>
    </w:p>
    <w:p w:rsidR="00866A56" w:rsidRDefault="00866A56" w:rsidP="00866A56">
      <w:pPr>
        <w:jc w:val="center"/>
        <w:rPr>
          <w:rFonts w:ascii="Times New Roman" w:hAnsi="Times New Roman"/>
          <w:sz w:val="28"/>
          <w:szCs w:val="28"/>
          <w:lang w:val="sr-Cyrl-CS"/>
        </w:rPr>
      </w:pPr>
    </w:p>
    <w:p w:rsidR="00866A56" w:rsidRDefault="00866A56" w:rsidP="00866A56">
      <w:pPr>
        <w:jc w:val="center"/>
        <w:rPr>
          <w:rFonts w:ascii="Times New Roman" w:hAnsi="Times New Roman"/>
          <w:sz w:val="28"/>
          <w:szCs w:val="28"/>
          <w:lang w:val="sr-Cyrl-CS"/>
        </w:rPr>
      </w:pPr>
    </w:p>
    <w:p w:rsidR="00866A56" w:rsidRDefault="00866A56" w:rsidP="00866A56">
      <w:pPr>
        <w:jc w:val="center"/>
        <w:rPr>
          <w:rFonts w:ascii="Times New Roman" w:hAnsi="Times New Roman"/>
          <w:sz w:val="28"/>
          <w:szCs w:val="28"/>
          <w:lang w:val="sr-Cyrl-CS"/>
        </w:rPr>
      </w:pPr>
    </w:p>
    <w:p w:rsidR="00866A56" w:rsidRDefault="00866A56" w:rsidP="00866A56">
      <w:pPr>
        <w:jc w:val="center"/>
        <w:rPr>
          <w:rFonts w:ascii="Times New Roman" w:hAnsi="Times New Roman"/>
          <w:sz w:val="28"/>
          <w:szCs w:val="28"/>
          <w:lang w:val="sr-Cyrl-CS"/>
        </w:rPr>
      </w:pPr>
    </w:p>
    <w:p w:rsidR="00866A56" w:rsidRDefault="00866A56" w:rsidP="00866A56">
      <w:pPr>
        <w:jc w:val="center"/>
        <w:rPr>
          <w:rFonts w:ascii="Times New Roman" w:hAnsi="Times New Roman"/>
          <w:sz w:val="28"/>
          <w:szCs w:val="28"/>
          <w:lang w:val="sr-Cyrl-CS"/>
        </w:rPr>
      </w:pPr>
    </w:p>
    <w:p w:rsidR="00866A56" w:rsidRDefault="00866A56" w:rsidP="00866A56">
      <w:pPr>
        <w:jc w:val="center"/>
        <w:rPr>
          <w:rFonts w:ascii="Times New Roman" w:hAnsi="Times New Roman"/>
          <w:sz w:val="28"/>
          <w:szCs w:val="28"/>
          <w:lang w:val="sr-Cyrl-CS"/>
        </w:rPr>
      </w:pPr>
    </w:p>
    <w:p w:rsidR="00866A56" w:rsidRDefault="00866A56" w:rsidP="00866A56">
      <w:pPr>
        <w:jc w:val="center"/>
        <w:rPr>
          <w:rFonts w:ascii="Times New Roman" w:hAnsi="Times New Roman"/>
          <w:sz w:val="28"/>
          <w:szCs w:val="28"/>
          <w:lang w:val="sr-Cyrl-CS"/>
        </w:rPr>
      </w:pPr>
    </w:p>
    <w:p w:rsidR="00866A56" w:rsidRDefault="00866A56" w:rsidP="00866A56">
      <w:pPr>
        <w:jc w:val="center"/>
        <w:rPr>
          <w:rFonts w:ascii="Times New Roman" w:hAnsi="Times New Roman"/>
          <w:sz w:val="28"/>
          <w:szCs w:val="28"/>
          <w:lang w:val="sr-Cyrl-CS"/>
        </w:rPr>
      </w:pPr>
    </w:p>
    <w:p w:rsidR="00866A56" w:rsidRDefault="00866A56" w:rsidP="00866A56">
      <w:pPr>
        <w:jc w:val="center"/>
        <w:rPr>
          <w:rFonts w:ascii="Times New Roman" w:hAnsi="Times New Roman"/>
          <w:sz w:val="28"/>
          <w:szCs w:val="28"/>
          <w:lang w:val="sr-Cyrl-CS"/>
        </w:rPr>
      </w:pPr>
    </w:p>
    <w:p w:rsidR="00866A56" w:rsidRDefault="00866A56" w:rsidP="00866A56">
      <w:pPr>
        <w:jc w:val="center"/>
        <w:rPr>
          <w:rFonts w:ascii="Times New Roman" w:hAnsi="Times New Roman"/>
          <w:sz w:val="28"/>
          <w:szCs w:val="28"/>
          <w:lang w:val="sr-Cyrl-CS"/>
        </w:rPr>
      </w:pPr>
    </w:p>
    <w:p w:rsidR="00866A56" w:rsidRDefault="00866A56" w:rsidP="00866A56">
      <w:pPr>
        <w:jc w:val="center"/>
        <w:rPr>
          <w:rFonts w:ascii="Times New Roman" w:hAnsi="Times New Roman"/>
          <w:sz w:val="28"/>
          <w:szCs w:val="28"/>
          <w:lang w:val="sr-Cyrl-CS"/>
        </w:rPr>
      </w:pPr>
    </w:p>
    <w:p w:rsidR="00866A56" w:rsidRDefault="00866A56" w:rsidP="00866A56">
      <w:pPr>
        <w:jc w:val="center"/>
        <w:rPr>
          <w:rFonts w:ascii="Times New Roman" w:hAnsi="Times New Roman"/>
          <w:sz w:val="28"/>
          <w:szCs w:val="28"/>
          <w:lang w:val="sr-Cyrl-CS"/>
        </w:rPr>
      </w:pPr>
    </w:p>
    <w:p w:rsidR="00866A56" w:rsidRDefault="00866A56" w:rsidP="00866A56">
      <w:pPr>
        <w:jc w:val="center"/>
        <w:rPr>
          <w:rFonts w:ascii="Times New Roman" w:hAnsi="Times New Roman"/>
          <w:sz w:val="28"/>
          <w:szCs w:val="28"/>
          <w:lang w:val="sr-Cyrl-CS"/>
        </w:rPr>
      </w:pPr>
    </w:p>
    <w:p w:rsidR="00866A56" w:rsidRDefault="00866A56" w:rsidP="00866A56">
      <w:pPr>
        <w:jc w:val="center"/>
        <w:rPr>
          <w:rFonts w:ascii="Times New Roman" w:hAnsi="Times New Roman"/>
          <w:sz w:val="28"/>
          <w:szCs w:val="28"/>
          <w:lang w:val="sr-Cyrl-CS"/>
        </w:rPr>
      </w:pPr>
    </w:p>
    <w:p w:rsidR="00866A56" w:rsidRDefault="00866A56" w:rsidP="00866A56">
      <w:pPr>
        <w:jc w:val="center"/>
        <w:rPr>
          <w:rFonts w:ascii="Times New Roman" w:hAnsi="Times New Roman"/>
          <w:sz w:val="28"/>
          <w:szCs w:val="28"/>
          <w:lang w:val="sr-Cyrl-CS"/>
        </w:rPr>
      </w:pPr>
    </w:p>
    <w:p w:rsidR="00866A56" w:rsidRDefault="00866A56" w:rsidP="00866A56">
      <w:pPr>
        <w:jc w:val="center"/>
        <w:rPr>
          <w:rFonts w:ascii="Times New Roman" w:hAnsi="Times New Roman"/>
          <w:sz w:val="28"/>
          <w:szCs w:val="28"/>
          <w:lang w:val="sr-Cyrl-CS"/>
        </w:rPr>
      </w:pPr>
    </w:p>
    <w:p w:rsidR="00866A56" w:rsidRDefault="00866A56" w:rsidP="00866A56">
      <w:pPr>
        <w:jc w:val="center"/>
        <w:rPr>
          <w:rFonts w:ascii="Times New Roman" w:hAnsi="Times New Roman"/>
          <w:sz w:val="28"/>
          <w:szCs w:val="28"/>
          <w:lang w:val="sr-Cyrl-CS"/>
        </w:rPr>
      </w:pPr>
    </w:p>
    <w:p w:rsidR="00866A56" w:rsidRDefault="00866A56" w:rsidP="00866A56">
      <w:pPr>
        <w:jc w:val="center"/>
        <w:rPr>
          <w:rFonts w:ascii="Times New Roman" w:hAnsi="Times New Roman"/>
          <w:sz w:val="28"/>
          <w:szCs w:val="28"/>
          <w:lang w:val="sr-Cyrl-CS"/>
        </w:rPr>
      </w:pPr>
    </w:p>
    <w:p w:rsidR="00866A56" w:rsidRDefault="00866A56" w:rsidP="00866A56">
      <w:pPr>
        <w:jc w:val="center"/>
        <w:rPr>
          <w:rFonts w:ascii="Times New Roman" w:hAnsi="Times New Roman"/>
          <w:sz w:val="28"/>
          <w:szCs w:val="28"/>
          <w:lang w:val="sr-Cyrl-CS"/>
        </w:rPr>
      </w:pPr>
    </w:p>
    <w:p w:rsidR="00866A56" w:rsidRDefault="00866A56" w:rsidP="00866A56">
      <w:pPr>
        <w:jc w:val="center"/>
        <w:rPr>
          <w:rFonts w:ascii="Times New Roman" w:hAnsi="Times New Roman"/>
          <w:sz w:val="28"/>
          <w:szCs w:val="28"/>
          <w:lang w:val="sr-Cyrl-CS"/>
        </w:rPr>
      </w:pPr>
    </w:p>
    <w:p w:rsidR="00866A56" w:rsidRDefault="00866A56" w:rsidP="00866A56">
      <w:pPr>
        <w:jc w:val="center"/>
        <w:rPr>
          <w:rFonts w:ascii="Times New Roman" w:hAnsi="Times New Roman"/>
          <w:sz w:val="28"/>
          <w:szCs w:val="28"/>
          <w:lang w:val="sr-Cyrl-CS"/>
        </w:rPr>
      </w:pPr>
    </w:p>
    <w:p w:rsidR="00866A56" w:rsidRDefault="00866A56" w:rsidP="00866A56">
      <w:pPr>
        <w:jc w:val="center"/>
        <w:rPr>
          <w:rFonts w:ascii="Times New Roman" w:hAnsi="Times New Roman"/>
          <w:sz w:val="28"/>
          <w:szCs w:val="28"/>
          <w:lang w:val="sr-Cyrl-CS"/>
        </w:rPr>
      </w:pPr>
    </w:p>
    <w:p w:rsidR="00866A56" w:rsidRDefault="00866A56" w:rsidP="00866A56">
      <w:pPr>
        <w:jc w:val="center"/>
        <w:rPr>
          <w:rFonts w:ascii="Times New Roman" w:hAnsi="Times New Roman"/>
          <w:sz w:val="28"/>
          <w:szCs w:val="28"/>
          <w:lang w:val="sr-Cyrl-CS"/>
        </w:rPr>
      </w:pPr>
    </w:p>
    <w:p w:rsidR="00866A56" w:rsidRPr="00476D37" w:rsidRDefault="00866A56" w:rsidP="00866A56">
      <w:pPr>
        <w:jc w:val="center"/>
        <w:rPr>
          <w:rFonts w:ascii="Times New Roman" w:hAnsi="Times New Roman"/>
          <w:sz w:val="28"/>
          <w:szCs w:val="28"/>
          <w:lang w:val="sr-Cyrl-CS"/>
        </w:rPr>
      </w:pPr>
    </w:p>
    <w:p w:rsidR="00866A56" w:rsidRPr="00476D37" w:rsidRDefault="00866A56" w:rsidP="00866A56">
      <w:pPr>
        <w:jc w:val="center"/>
        <w:rPr>
          <w:rFonts w:ascii="Times New Roman" w:hAnsi="Times New Roman"/>
          <w:sz w:val="28"/>
          <w:szCs w:val="28"/>
          <w:lang w:val="sr-Cyrl-CS"/>
        </w:rPr>
      </w:pPr>
    </w:p>
    <w:p w:rsidR="00866A56" w:rsidRDefault="00866A56" w:rsidP="00866A56">
      <w:pPr>
        <w:jc w:val="center"/>
        <w:rPr>
          <w:rFonts w:ascii="Times New Roman" w:hAnsi="Times New Roman"/>
          <w:sz w:val="28"/>
          <w:szCs w:val="28"/>
          <w:lang w:val="sr-Cyrl-CS"/>
        </w:rPr>
      </w:pPr>
    </w:p>
    <w:p w:rsidR="00866A56" w:rsidRDefault="00866A56" w:rsidP="00866A56">
      <w:pPr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lastRenderedPageBreak/>
        <w:tab/>
      </w:r>
      <w:r w:rsidRPr="00485C6B">
        <w:rPr>
          <w:rFonts w:ascii="Times New Roman" w:hAnsi="Times New Roman"/>
          <w:lang w:val="sr-Cyrl-CS"/>
        </w:rPr>
        <w:t xml:space="preserve">Правилником о начину и поступку доделе средстава из буџета Града Новог Сада за програме и пројекте из области здравства </w:t>
      </w:r>
      <w:r>
        <w:rPr>
          <w:rFonts w:ascii="Times New Roman" w:hAnsi="Times New Roman"/>
          <w:lang w:val="sr-Cyrl-CS"/>
        </w:rPr>
        <w:t>(„Службени лист Града Новог Сада“</w:t>
      </w:r>
      <w:r w:rsidRPr="00485C6B">
        <w:rPr>
          <w:rFonts w:ascii="Times New Roman" w:hAnsi="Times New Roman"/>
          <w:lang w:val="sr-Cyrl-CS"/>
        </w:rPr>
        <w:t xml:space="preserve">, </w:t>
      </w:r>
      <w:r w:rsidR="00F31839">
        <w:rPr>
          <w:rFonts w:ascii="Times New Roman" w:hAnsi="Times New Roman"/>
          <w:lang w:val="sr-Cyrl-CS"/>
        </w:rPr>
        <w:br/>
      </w:r>
      <w:r w:rsidRPr="00485C6B">
        <w:rPr>
          <w:rFonts w:ascii="Times New Roman" w:hAnsi="Times New Roman"/>
          <w:lang w:val="sr-Cyrl-CS"/>
        </w:rPr>
        <w:t>б</w:t>
      </w:r>
      <w:r>
        <w:rPr>
          <w:rFonts w:ascii="Times New Roman" w:hAnsi="Times New Roman"/>
          <w:lang w:val="sr-Cyrl-CS"/>
        </w:rPr>
        <w:t>р</w:t>
      </w:r>
      <w:r w:rsidRPr="001D0B99">
        <w:rPr>
          <w:rFonts w:ascii="Times New Roman" w:hAnsi="Times New Roman"/>
          <w:lang w:val="sr-Cyrl-CS"/>
        </w:rPr>
        <w:t>.</w:t>
      </w:r>
      <w:r w:rsidRPr="00485C6B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9</w:t>
      </w:r>
      <w:r w:rsidRPr="00485C6B">
        <w:rPr>
          <w:rFonts w:ascii="Times New Roman" w:hAnsi="Times New Roman"/>
          <w:lang w:val="sr-Cyrl-CS"/>
        </w:rPr>
        <w:t>/1</w:t>
      </w:r>
      <w:r>
        <w:rPr>
          <w:rFonts w:ascii="Times New Roman" w:hAnsi="Times New Roman"/>
          <w:lang w:val="sr-Cyrl-CS"/>
        </w:rPr>
        <w:t>2</w:t>
      </w:r>
      <w:r w:rsidRPr="007D149E">
        <w:rPr>
          <w:rFonts w:ascii="Times New Roman" w:hAnsi="Times New Roman"/>
          <w:lang w:val="sr-Cyrl-CS"/>
        </w:rPr>
        <w:t>,</w:t>
      </w:r>
      <w:r w:rsidRPr="001D0B99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3/14</w:t>
      </w:r>
      <w:r w:rsidR="004367FF">
        <w:rPr>
          <w:rFonts w:ascii="Times New Roman" w:hAnsi="Times New Roman"/>
          <w:lang w:val="sr-Cyrl-CS"/>
        </w:rPr>
        <w:t>,</w:t>
      </w:r>
      <w:r>
        <w:rPr>
          <w:rFonts w:ascii="Times New Roman" w:hAnsi="Times New Roman"/>
          <w:lang w:val="sr-Cyrl-CS"/>
        </w:rPr>
        <w:t xml:space="preserve"> 27/14</w:t>
      </w:r>
      <w:r w:rsidR="004367FF">
        <w:rPr>
          <w:rFonts w:ascii="Times New Roman" w:hAnsi="Times New Roman"/>
          <w:lang w:val="sr-Cyrl-CS"/>
        </w:rPr>
        <w:t xml:space="preserve"> и 9/19</w:t>
      </w:r>
      <w:r w:rsidRPr="00485C6B">
        <w:rPr>
          <w:rFonts w:ascii="Times New Roman" w:hAnsi="Times New Roman"/>
          <w:lang w:val="sr-Cyrl-CS"/>
        </w:rPr>
        <w:t>), предвиђени су програми и пројекти које реализују стручна саветодавна радна тела Градоначелника Град</w:t>
      </w:r>
      <w:r w:rsidR="007A30DC">
        <w:rPr>
          <w:rFonts w:ascii="Times New Roman" w:hAnsi="Times New Roman"/>
          <w:lang w:val="sr-Cyrl-CS"/>
        </w:rPr>
        <w:t>а Новог Сада, међу којима је и П</w:t>
      </w:r>
      <w:r w:rsidRPr="00485C6B">
        <w:rPr>
          <w:rFonts w:ascii="Times New Roman" w:hAnsi="Times New Roman"/>
          <w:lang w:val="sr-Cyrl-CS"/>
        </w:rPr>
        <w:t xml:space="preserve">рограм </w:t>
      </w:r>
      <w:r>
        <w:rPr>
          <w:rFonts w:ascii="Times New Roman" w:hAnsi="Times New Roman"/>
          <w:lang w:val="sr-Cyrl-CS"/>
        </w:rPr>
        <w:t>пронаталитетне популационе политике.</w:t>
      </w:r>
    </w:p>
    <w:p w:rsidR="00866A56" w:rsidRPr="00476D37" w:rsidRDefault="00866A56" w:rsidP="00866A56">
      <w:pPr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ab/>
        <w:t xml:space="preserve">Програм пронаталитетне популационе политике реализује Градски одбор за пронаталитетну популациону политику </w:t>
      </w:r>
      <w:r w:rsidRPr="00485C6B">
        <w:rPr>
          <w:rFonts w:ascii="Times New Roman" w:hAnsi="Times New Roman"/>
          <w:lang w:val="sr-Cyrl-CS"/>
        </w:rPr>
        <w:t>путем пројеката који имају за циљ</w:t>
      </w:r>
      <w:r>
        <w:rPr>
          <w:rFonts w:ascii="Times New Roman" w:hAnsi="Times New Roman"/>
          <w:lang w:val="sr-Cyrl-CS"/>
        </w:rPr>
        <w:t xml:space="preserve"> </w:t>
      </w:r>
      <w:r w:rsidRPr="00476D37">
        <w:rPr>
          <w:rFonts w:ascii="Times New Roman" w:hAnsi="Times New Roman"/>
          <w:lang w:val="sr-Cyrl-CS"/>
        </w:rPr>
        <w:t>усвајање потребних знања из области заштите и унапређења репродуктивног здравља, као и подстицање примене развојно примереног и одговорног понашања и изградњу одговорног односа према планирању породице.</w:t>
      </w:r>
    </w:p>
    <w:p w:rsidR="00866A56" w:rsidRPr="00F31839" w:rsidRDefault="00866A56" w:rsidP="00866A56">
      <w:pPr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ab/>
        <w:t xml:space="preserve">На предлог Градског одбора, Градоначелник је донео Програм </w:t>
      </w:r>
      <w:r w:rsidRPr="00F31839">
        <w:rPr>
          <w:rFonts w:ascii="Times New Roman" w:hAnsi="Times New Roman"/>
          <w:lang w:val="sr-Cyrl-CS"/>
        </w:rPr>
        <w:t>пронаталитетне популационе политике за 201</w:t>
      </w:r>
      <w:r w:rsidR="00F31839" w:rsidRPr="00F31839">
        <w:rPr>
          <w:rFonts w:ascii="Times New Roman" w:hAnsi="Times New Roman"/>
          <w:lang w:val="sr-Cyrl-RS"/>
        </w:rPr>
        <w:t>9</w:t>
      </w:r>
      <w:r w:rsidRPr="00F31839">
        <w:rPr>
          <w:rFonts w:ascii="Times New Roman" w:hAnsi="Times New Roman"/>
          <w:lang w:val="sr-Cyrl-CS"/>
        </w:rPr>
        <w:t xml:space="preserve">. годину („Службени лист Града Новог Сада“ број </w:t>
      </w:r>
      <w:r w:rsidR="00F31839" w:rsidRPr="00F31839">
        <w:rPr>
          <w:rFonts w:ascii="Times New Roman" w:hAnsi="Times New Roman"/>
          <w:lang w:val="sr-Cyrl-CS"/>
        </w:rPr>
        <w:t>10</w:t>
      </w:r>
      <w:r w:rsidR="004367FF" w:rsidRPr="00F31839">
        <w:rPr>
          <w:rFonts w:ascii="Times New Roman" w:hAnsi="Times New Roman"/>
          <w:lang w:val="sr-Cyrl-CS"/>
        </w:rPr>
        <w:t>/</w:t>
      </w:r>
      <w:r w:rsidRPr="00F31839">
        <w:rPr>
          <w:rFonts w:ascii="Times New Roman" w:hAnsi="Times New Roman"/>
          <w:lang w:val="sr-Cyrl-CS"/>
        </w:rPr>
        <w:t>1</w:t>
      </w:r>
      <w:r w:rsidR="00F31839" w:rsidRPr="00F31839">
        <w:rPr>
          <w:rFonts w:ascii="Times New Roman" w:hAnsi="Times New Roman"/>
          <w:lang w:val="sr-Cyrl-CS"/>
        </w:rPr>
        <w:t>9</w:t>
      </w:r>
      <w:r w:rsidRPr="00F31839">
        <w:rPr>
          <w:rFonts w:ascii="Times New Roman" w:hAnsi="Times New Roman"/>
          <w:lang w:val="sr-Cyrl-CS"/>
        </w:rPr>
        <w:t>).</w:t>
      </w:r>
    </w:p>
    <w:p w:rsidR="00866A56" w:rsidRPr="00A866BF" w:rsidRDefault="00866A56" w:rsidP="00866A56">
      <w:pPr>
        <w:jc w:val="both"/>
        <w:rPr>
          <w:rFonts w:asciiTheme="minorHAnsi" w:hAnsiTheme="minorHAnsi"/>
          <w:lang w:val="sr-Cyrl-CS"/>
        </w:rPr>
      </w:pPr>
      <w:r w:rsidRPr="00F31839">
        <w:rPr>
          <w:rFonts w:ascii="Times New Roman" w:hAnsi="Times New Roman"/>
          <w:lang w:val="sr-Cyrl-CS"/>
        </w:rPr>
        <w:tab/>
        <w:t xml:space="preserve">Средства за реализацију </w:t>
      </w:r>
      <w:r w:rsidRPr="00A866BF">
        <w:rPr>
          <w:rFonts w:ascii="Times New Roman" w:hAnsi="Times New Roman"/>
          <w:lang w:val="sr-Cyrl-CS"/>
        </w:rPr>
        <w:t xml:space="preserve">пројеката пронаталитетне популационе политике обезбеђена су </w:t>
      </w:r>
      <w:r w:rsidRPr="00A866BF">
        <w:rPr>
          <w:rFonts w:ascii="Times New Roman" w:hAnsi="Times New Roman"/>
          <w:lang w:val="en-US"/>
        </w:rPr>
        <w:t>O</w:t>
      </w:r>
      <w:r w:rsidRPr="00A866BF">
        <w:rPr>
          <w:rFonts w:ascii="Times New Roman" w:hAnsi="Times New Roman"/>
          <w:lang w:val="sr-Cyrl-CS"/>
        </w:rPr>
        <w:t>длуком о буџету Града Новог Сада за 201</w:t>
      </w:r>
      <w:r w:rsidR="00F31839" w:rsidRPr="00A866BF">
        <w:rPr>
          <w:rFonts w:ascii="Times New Roman" w:hAnsi="Times New Roman"/>
          <w:lang w:val="sr-Cyrl-RS"/>
        </w:rPr>
        <w:t>9</w:t>
      </w:r>
      <w:r w:rsidRPr="00A866BF">
        <w:rPr>
          <w:rFonts w:ascii="Times New Roman" w:hAnsi="Times New Roman"/>
          <w:lang w:val="sr-Cyrl-CS"/>
        </w:rPr>
        <w:t xml:space="preserve">. годину („Службени лист Града Новог Сада“, </w:t>
      </w:r>
      <w:r w:rsidR="00F31839" w:rsidRPr="00A866BF">
        <w:rPr>
          <w:lang w:val="sr-Cyrl-CS"/>
        </w:rPr>
        <w:t>бр. 58/19, 30/19 и 48/19</w:t>
      </w:r>
      <w:r w:rsidR="004367FF" w:rsidRPr="00A866BF">
        <w:rPr>
          <w:lang w:val="sr-Cyrl-CS"/>
        </w:rPr>
        <w:t xml:space="preserve">), у укупном износу од </w:t>
      </w:r>
      <w:r w:rsidR="004367FF" w:rsidRPr="00A866BF">
        <w:t>2</w:t>
      </w:r>
      <w:r w:rsidR="004367FF" w:rsidRPr="00A866BF">
        <w:rPr>
          <w:lang w:val="sr-Cyrl-CS"/>
        </w:rPr>
        <w:t>.0</w:t>
      </w:r>
      <w:r w:rsidR="004367FF" w:rsidRPr="00A866BF">
        <w:rPr>
          <w:lang w:val="sr-Cyrl-RS"/>
        </w:rPr>
        <w:t>00.000</w:t>
      </w:r>
      <w:r w:rsidR="004367FF" w:rsidRPr="00A866BF">
        <w:rPr>
          <w:lang w:val="sr-Cyrl-CS"/>
        </w:rPr>
        <w:t>,00 динара</w:t>
      </w:r>
      <w:r w:rsidR="004367FF" w:rsidRPr="00A866BF">
        <w:rPr>
          <w:rFonts w:asciiTheme="minorHAnsi" w:hAnsiTheme="minorHAnsi"/>
          <w:lang w:val="sr-Cyrl-CS"/>
        </w:rPr>
        <w:t>.</w:t>
      </w:r>
    </w:p>
    <w:p w:rsidR="00866A56" w:rsidRPr="00430CA0" w:rsidRDefault="00866A56" w:rsidP="00866A56">
      <w:pPr>
        <w:jc w:val="both"/>
        <w:rPr>
          <w:lang w:val="sr-Cyrl-CS"/>
        </w:rPr>
      </w:pPr>
      <w:r w:rsidRPr="00A866BF">
        <w:rPr>
          <w:rFonts w:ascii="Times New Roman" w:hAnsi="Times New Roman"/>
          <w:lang w:val="sr-Cyrl-CS"/>
        </w:rPr>
        <w:tab/>
      </w:r>
      <w:r w:rsidRPr="00A866BF">
        <w:rPr>
          <w:rFonts w:ascii="Times New Roman" w:hAnsi="Times New Roman"/>
        </w:rPr>
        <w:t>У</w:t>
      </w:r>
      <w:r w:rsidRPr="00A866BF">
        <w:rPr>
          <w:rFonts w:cs="CHelvPlain"/>
        </w:rPr>
        <w:t xml:space="preserve"> </w:t>
      </w:r>
      <w:r w:rsidRPr="00A866BF">
        <w:rPr>
          <w:rFonts w:ascii="Times New Roman" w:hAnsi="Times New Roman"/>
        </w:rPr>
        <w:t>складу</w:t>
      </w:r>
      <w:r w:rsidRPr="00A866BF">
        <w:rPr>
          <w:rFonts w:cs="CHelvPlain"/>
        </w:rPr>
        <w:t xml:space="preserve"> </w:t>
      </w:r>
      <w:r w:rsidRPr="00A866BF">
        <w:rPr>
          <w:rFonts w:ascii="Times New Roman" w:hAnsi="Times New Roman"/>
        </w:rPr>
        <w:t>са</w:t>
      </w:r>
      <w:r w:rsidRPr="00A866BF">
        <w:rPr>
          <w:rFonts w:cs="CHelvPlain"/>
        </w:rPr>
        <w:t xml:space="preserve"> </w:t>
      </w:r>
      <w:r w:rsidRPr="00A866BF">
        <w:rPr>
          <w:rFonts w:ascii="Times New Roman" w:hAnsi="Times New Roman"/>
        </w:rPr>
        <w:t>Правилником</w:t>
      </w:r>
      <w:r w:rsidRPr="00A866BF">
        <w:t xml:space="preserve">, </w:t>
      </w:r>
      <w:r w:rsidRPr="00A866BF">
        <w:rPr>
          <w:rFonts w:ascii="Times New Roman" w:hAnsi="Times New Roman"/>
          <w:lang w:val="sr-Cyrl-CS"/>
        </w:rPr>
        <w:t>Градски</w:t>
      </w:r>
      <w:r>
        <w:rPr>
          <w:rFonts w:ascii="Times New Roman" w:hAnsi="Times New Roman"/>
          <w:lang w:val="sr-Cyrl-CS"/>
        </w:rPr>
        <w:t xml:space="preserve"> одбор за пронаталитетну популациону политику је, </w:t>
      </w:r>
      <w:r w:rsidRPr="0054799C">
        <w:rPr>
          <w:rFonts w:ascii="Times New Roman" w:hAnsi="Times New Roman"/>
        </w:rPr>
        <w:t>након</w:t>
      </w:r>
      <w:r w:rsidRPr="0054799C">
        <w:rPr>
          <w:rFonts w:cs="CHelvPlain"/>
        </w:rPr>
        <w:t xml:space="preserve"> </w:t>
      </w:r>
      <w:r w:rsidRPr="0054799C">
        <w:rPr>
          <w:rFonts w:ascii="Times New Roman" w:hAnsi="Times New Roman"/>
        </w:rPr>
        <w:t>добијања</w:t>
      </w:r>
      <w:r w:rsidRPr="0054799C">
        <w:rPr>
          <w:rFonts w:cs="CHelvPlain"/>
        </w:rPr>
        <w:t xml:space="preserve"> </w:t>
      </w:r>
      <w:r w:rsidRPr="0054799C">
        <w:rPr>
          <w:rFonts w:ascii="Times New Roman" w:hAnsi="Times New Roman"/>
        </w:rPr>
        <w:t>сагласности</w:t>
      </w:r>
      <w:r w:rsidRPr="0054799C">
        <w:rPr>
          <w:rFonts w:cs="CHelvPlain"/>
        </w:rPr>
        <w:t xml:space="preserve"> </w:t>
      </w:r>
      <w:r w:rsidRPr="0054799C">
        <w:rPr>
          <w:rFonts w:ascii="Times New Roman" w:hAnsi="Times New Roman"/>
        </w:rPr>
        <w:t>Градоначелника</w:t>
      </w:r>
      <w:r w:rsidRPr="0054799C">
        <w:rPr>
          <w:rFonts w:cs="CHelvPlain"/>
        </w:rPr>
        <w:t xml:space="preserve"> </w:t>
      </w:r>
      <w:r w:rsidRPr="0054799C">
        <w:rPr>
          <w:rFonts w:ascii="Times New Roman" w:hAnsi="Times New Roman"/>
        </w:rPr>
        <w:t>Града</w:t>
      </w:r>
      <w:r w:rsidRPr="0054799C">
        <w:rPr>
          <w:rFonts w:cs="CHelvPlain"/>
        </w:rPr>
        <w:t xml:space="preserve"> </w:t>
      </w:r>
      <w:r w:rsidRPr="0054799C">
        <w:rPr>
          <w:rFonts w:ascii="Times New Roman" w:hAnsi="Times New Roman"/>
        </w:rPr>
        <w:t>Новог</w:t>
      </w:r>
      <w:r w:rsidRPr="0054799C">
        <w:rPr>
          <w:rFonts w:cs="CHelvPlain"/>
        </w:rPr>
        <w:t xml:space="preserve"> </w:t>
      </w:r>
      <w:r w:rsidRPr="00281912">
        <w:rPr>
          <w:rFonts w:ascii="Times New Roman" w:hAnsi="Times New Roman"/>
        </w:rPr>
        <w:t>Сада</w:t>
      </w:r>
      <w:r w:rsidRPr="00281912">
        <w:rPr>
          <w:rFonts w:cs="CHelvPlain"/>
        </w:rPr>
        <w:t xml:space="preserve"> </w:t>
      </w:r>
      <w:r w:rsidRPr="00281912">
        <w:rPr>
          <w:rFonts w:ascii="Times New Roman" w:hAnsi="Times New Roman" w:cs="CHelvPlain"/>
          <w:lang w:val="sr-Cyrl-CS"/>
        </w:rPr>
        <w:t>(</w:t>
      </w:r>
      <w:r w:rsidRPr="00281912">
        <w:rPr>
          <w:rFonts w:ascii="Times New Roman" w:hAnsi="Times New Roman"/>
          <w:lang w:val="sr-Cyrl-CS"/>
        </w:rPr>
        <w:t xml:space="preserve">Закључак Градоначелника Града Новог Сада, </w:t>
      </w:r>
      <w:r w:rsidR="004367FF" w:rsidRPr="00281912">
        <w:rPr>
          <w:lang w:val="sr-Cyrl-CS"/>
        </w:rPr>
        <w:t xml:space="preserve">број: </w:t>
      </w:r>
      <w:r w:rsidR="004367FF" w:rsidRPr="00281912">
        <w:t>51-</w:t>
      </w:r>
      <w:r w:rsidR="00281912" w:rsidRPr="00281912">
        <w:rPr>
          <w:rFonts w:asciiTheme="minorHAnsi" w:hAnsiTheme="minorHAnsi"/>
          <w:lang w:val="sr-Cyrl-RS"/>
        </w:rPr>
        <w:t>2</w:t>
      </w:r>
      <w:r w:rsidR="004367FF" w:rsidRPr="00281912">
        <w:rPr>
          <w:lang w:val="sr-Cyrl-RS"/>
        </w:rPr>
        <w:t>5</w:t>
      </w:r>
      <w:r w:rsidR="004367FF" w:rsidRPr="00281912">
        <w:rPr>
          <w:lang w:val="sr-Cyrl-CS"/>
        </w:rPr>
        <w:t>/</w:t>
      </w:r>
      <w:r w:rsidR="004367FF" w:rsidRPr="00281912">
        <w:t>20</w:t>
      </w:r>
      <w:r w:rsidR="00281912" w:rsidRPr="00281912">
        <w:rPr>
          <w:lang w:val="sr-Cyrl-CS"/>
        </w:rPr>
        <w:t>19</w:t>
      </w:r>
      <w:r w:rsidR="004367FF" w:rsidRPr="00281912">
        <w:rPr>
          <w:lang w:val="sr-Cyrl-CS"/>
        </w:rPr>
        <w:t>-</w:t>
      </w:r>
      <w:r w:rsidR="004367FF" w:rsidRPr="00281912">
        <w:t>II</w:t>
      </w:r>
      <w:r w:rsidR="00DF1B5E">
        <w:rPr>
          <w:rFonts w:asciiTheme="minorHAnsi" w:hAnsiTheme="minorHAnsi"/>
          <w:lang w:val="sr-Cyrl-RS"/>
        </w:rPr>
        <w:t>,</w:t>
      </w:r>
      <w:r w:rsidR="00281912" w:rsidRPr="00281912">
        <w:rPr>
          <w:lang w:val="sr-Cyrl-CS"/>
        </w:rPr>
        <w:t xml:space="preserve"> од 24. априла 2019</w:t>
      </w:r>
      <w:r w:rsidR="004367FF" w:rsidRPr="00281912">
        <w:rPr>
          <w:lang w:val="sr-Cyrl-CS"/>
        </w:rPr>
        <w:t>. године)</w:t>
      </w:r>
      <w:r w:rsidRPr="00281912">
        <w:rPr>
          <w:rFonts w:ascii="Times New Roman" w:hAnsi="Times New Roman"/>
          <w:lang w:val="sr-Cyrl-CS"/>
        </w:rPr>
        <w:t xml:space="preserve"> </w:t>
      </w:r>
      <w:r w:rsidRPr="00281912">
        <w:rPr>
          <w:rFonts w:ascii="Times New Roman" w:hAnsi="Times New Roman"/>
        </w:rPr>
        <w:t>расписао</w:t>
      </w:r>
      <w:r w:rsidRPr="00281912">
        <w:rPr>
          <w:rFonts w:cs="CHelvPlain"/>
        </w:rPr>
        <w:t xml:space="preserve"> </w:t>
      </w:r>
      <w:r w:rsidRPr="00281912">
        <w:rPr>
          <w:rFonts w:ascii="Times New Roman" w:hAnsi="Times New Roman"/>
          <w:lang w:val="sr-Cyrl-CS"/>
        </w:rPr>
        <w:t>Јавни конкурс за доделу средстава из буџета Града Новог Сада за реализацију</w:t>
      </w:r>
      <w:r w:rsidRPr="00804729">
        <w:rPr>
          <w:rFonts w:ascii="Times New Roman" w:hAnsi="Times New Roman"/>
          <w:lang w:val="sr-Cyrl-CS"/>
        </w:rPr>
        <w:t xml:space="preserve"> </w:t>
      </w:r>
      <w:r w:rsidRPr="00281912">
        <w:rPr>
          <w:rFonts w:ascii="Times New Roman" w:hAnsi="Times New Roman"/>
          <w:lang w:val="sr-Cyrl-CS"/>
        </w:rPr>
        <w:t>пројеката пронаталитетне популационе политике за 201</w:t>
      </w:r>
      <w:r w:rsidR="001D006A" w:rsidRPr="00281912">
        <w:rPr>
          <w:rFonts w:ascii="Times New Roman" w:hAnsi="Times New Roman"/>
          <w:lang w:val="sr-Cyrl-RS"/>
        </w:rPr>
        <w:t>9</w:t>
      </w:r>
      <w:r w:rsidRPr="00281912">
        <w:rPr>
          <w:rFonts w:ascii="Times New Roman" w:hAnsi="Times New Roman"/>
          <w:lang w:val="sr-Cyrl-CS"/>
        </w:rPr>
        <w:t>. годину,</w:t>
      </w:r>
      <w:r w:rsidRPr="00281912">
        <w:rPr>
          <w:rFonts w:ascii="Times New Roman" w:hAnsi="Times New Roman" w:cs="CHelvPlain"/>
          <w:lang w:val="sr-Cyrl-CS"/>
        </w:rPr>
        <w:t xml:space="preserve"> који је објављен у </w:t>
      </w:r>
      <w:r w:rsidRPr="00281912">
        <w:rPr>
          <w:rFonts w:ascii="Times New Roman" w:hAnsi="Times New Roman" w:cs="CHelvPlain"/>
        </w:rPr>
        <w:t>„</w:t>
      </w:r>
      <w:r w:rsidRPr="00281912">
        <w:rPr>
          <w:rFonts w:ascii="Times New Roman" w:hAnsi="Times New Roman"/>
        </w:rPr>
        <w:t>Службен</w:t>
      </w:r>
      <w:r w:rsidRPr="00281912">
        <w:rPr>
          <w:rFonts w:ascii="Times New Roman" w:hAnsi="Times New Roman"/>
          <w:lang w:val="sr-Cyrl-CS"/>
        </w:rPr>
        <w:t>ом</w:t>
      </w:r>
      <w:r w:rsidRPr="00281912">
        <w:rPr>
          <w:rFonts w:cs="CHelvPlain"/>
        </w:rPr>
        <w:t xml:space="preserve"> </w:t>
      </w:r>
      <w:r w:rsidRPr="00281912">
        <w:rPr>
          <w:rFonts w:ascii="Times New Roman" w:hAnsi="Times New Roman"/>
        </w:rPr>
        <w:t>лист</w:t>
      </w:r>
      <w:r w:rsidRPr="00281912">
        <w:rPr>
          <w:rFonts w:ascii="Times New Roman" w:hAnsi="Times New Roman"/>
          <w:lang w:val="sr-Cyrl-CS"/>
        </w:rPr>
        <w:t>у</w:t>
      </w:r>
      <w:r w:rsidRPr="00281912">
        <w:rPr>
          <w:rFonts w:cs="CHelvPlain"/>
        </w:rPr>
        <w:t xml:space="preserve"> </w:t>
      </w:r>
      <w:r w:rsidRPr="00281912">
        <w:rPr>
          <w:rFonts w:ascii="Times New Roman" w:hAnsi="Times New Roman"/>
        </w:rPr>
        <w:t>Града</w:t>
      </w:r>
      <w:r w:rsidRPr="00281912">
        <w:rPr>
          <w:rFonts w:cs="CHelvPlain"/>
        </w:rPr>
        <w:t xml:space="preserve"> </w:t>
      </w:r>
      <w:r w:rsidRPr="00281912">
        <w:rPr>
          <w:rFonts w:ascii="Times New Roman" w:hAnsi="Times New Roman"/>
        </w:rPr>
        <w:t>Новог</w:t>
      </w:r>
      <w:r w:rsidRPr="00281912">
        <w:rPr>
          <w:rFonts w:cs="CHelvPlain"/>
        </w:rPr>
        <w:t xml:space="preserve"> </w:t>
      </w:r>
      <w:r w:rsidRPr="00281912">
        <w:rPr>
          <w:rFonts w:ascii="Times New Roman" w:hAnsi="Times New Roman"/>
        </w:rPr>
        <w:t>Сада</w:t>
      </w:r>
      <w:r w:rsidRPr="00281912">
        <w:rPr>
          <w:rFonts w:ascii="Times New Roman" w:hAnsi="Times New Roman"/>
          <w:lang w:val="sr-Cyrl-CS"/>
        </w:rPr>
        <w:t xml:space="preserve">“, </w:t>
      </w:r>
      <w:r w:rsidR="004367FF" w:rsidRPr="00281912">
        <w:rPr>
          <w:rFonts w:ascii="Times New Roman" w:hAnsi="Times New Roman"/>
          <w:lang w:val="sr-Cyrl-CS"/>
        </w:rPr>
        <w:t xml:space="preserve">број </w:t>
      </w:r>
      <w:r w:rsidR="00281912" w:rsidRPr="00281912">
        <w:rPr>
          <w:lang w:val="sr-Cyrl-CS"/>
        </w:rPr>
        <w:t>19</w:t>
      </w:r>
      <w:r w:rsidR="001D006A" w:rsidRPr="00281912">
        <w:rPr>
          <w:lang w:val="sr-Cyrl-CS"/>
        </w:rPr>
        <w:t>/19</w:t>
      </w:r>
      <w:r w:rsidRPr="00281912">
        <w:rPr>
          <w:rFonts w:cs="CHelvPlain"/>
        </w:rPr>
        <w:t xml:space="preserve"> </w:t>
      </w:r>
      <w:r w:rsidRPr="00281912">
        <w:rPr>
          <w:rFonts w:ascii="Times New Roman" w:hAnsi="Times New Roman"/>
        </w:rPr>
        <w:t>и</w:t>
      </w:r>
      <w:r w:rsidRPr="00281912">
        <w:rPr>
          <w:rFonts w:cs="CHelvPlain"/>
        </w:rPr>
        <w:t xml:space="preserve"> </w:t>
      </w:r>
      <w:r w:rsidRPr="00281912">
        <w:rPr>
          <w:rFonts w:ascii="Times New Roman" w:hAnsi="Times New Roman"/>
        </w:rPr>
        <w:t>на</w:t>
      </w:r>
      <w:r w:rsidRPr="00281912">
        <w:rPr>
          <w:rFonts w:cs="CHelvPlain"/>
        </w:rPr>
        <w:t xml:space="preserve"> </w:t>
      </w:r>
      <w:r w:rsidRPr="00281912">
        <w:rPr>
          <w:rFonts w:ascii="Times New Roman" w:hAnsi="Times New Roman"/>
        </w:rPr>
        <w:t>званичној</w:t>
      </w:r>
      <w:r w:rsidRPr="00281912">
        <w:rPr>
          <w:rFonts w:cs="CHelvPlain"/>
        </w:rPr>
        <w:t xml:space="preserve"> </w:t>
      </w:r>
      <w:r w:rsidRPr="00281912">
        <w:rPr>
          <w:rFonts w:ascii="Times New Roman" w:hAnsi="Times New Roman"/>
        </w:rPr>
        <w:t>интернет</w:t>
      </w:r>
      <w:r w:rsidRPr="00281912">
        <w:rPr>
          <w:rFonts w:cs="CHelvPlain"/>
        </w:rPr>
        <w:t xml:space="preserve"> </w:t>
      </w:r>
      <w:r w:rsidRPr="00281912">
        <w:rPr>
          <w:rFonts w:ascii="Times New Roman" w:hAnsi="Times New Roman"/>
        </w:rPr>
        <w:t>презентацији</w:t>
      </w:r>
      <w:r w:rsidRPr="00281912">
        <w:rPr>
          <w:rFonts w:cs="CHelvPlain"/>
        </w:rPr>
        <w:t xml:space="preserve"> </w:t>
      </w:r>
      <w:r w:rsidRPr="00281912">
        <w:rPr>
          <w:rFonts w:ascii="Times New Roman" w:hAnsi="Times New Roman"/>
        </w:rPr>
        <w:t>Града</w:t>
      </w:r>
      <w:r w:rsidRPr="0054799C">
        <w:rPr>
          <w:rFonts w:cs="CHelvPlain"/>
        </w:rPr>
        <w:t xml:space="preserve"> </w:t>
      </w:r>
      <w:r w:rsidRPr="0054799C">
        <w:rPr>
          <w:rFonts w:ascii="Times New Roman" w:hAnsi="Times New Roman"/>
        </w:rPr>
        <w:t>Новог</w:t>
      </w:r>
      <w:r w:rsidRPr="0054799C">
        <w:rPr>
          <w:rFonts w:cs="CHelvPlain"/>
        </w:rPr>
        <w:t xml:space="preserve"> </w:t>
      </w:r>
      <w:r w:rsidRPr="0054799C">
        <w:rPr>
          <w:rFonts w:ascii="Times New Roman" w:hAnsi="Times New Roman"/>
        </w:rPr>
        <w:t>Сада</w:t>
      </w:r>
      <w:r>
        <w:rPr>
          <w:rFonts w:ascii="Times New Roman" w:hAnsi="Times New Roman"/>
          <w:lang w:val="sr-Cyrl-CS"/>
        </w:rPr>
        <w:t>.</w:t>
      </w:r>
    </w:p>
    <w:p w:rsidR="00866A56" w:rsidRDefault="00866A56" w:rsidP="00866A56">
      <w:pPr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ab/>
      </w:r>
      <w:r w:rsidRPr="0054799C">
        <w:rPr>
          <w:rFonts w:ascii="Times New Roman" w:hAnsi="Times New Roman"/>
        </w:rPr>
        <w:t>Јавним</w:t>
      </w:r>
      <w:r w:rsidRPr="0054799C">
        <w:rPr>
          <w:rFonts w:cs="CHelvPlain"/>
        </w:rPr>
        <w:t xml:space="preserve"> </w:t>
      </w:r>
      <w:r w:rsidRPr="0054799C">
        <w:rPr>
          <w:rFonts w:ascii="Times New Roman" w:hAnsi="Times New Roman"/>
        </w:rPr>
        <w:t>конкурсом</w:t>
      </w:r>
      <w:r w:rsidRPr="0054799C">
        <w:rPr>
          <w:rFonts w:cs="CHelvPlain"/>
        </w:rPr>
        <w:t xml:space="preserve"> </w:t>
      </w:r>
      <w:r w:rsidRPr="0054799C">
        <w:rPr>
          <w:rFonts w:ascii="Times New Roman" w:hAnsi="Times New Roman"/>
        </w:rPr>
        <w:t>је</w:t>
      </w:r>
      <w:r w:rsidRPr="0054799C">
        <w:rPr>
          <w:rFonts w:cs="CHelvPlain"/>
        </w:rPr>
        <w:t xml:space="preserve"> </w:t>
      </w:r>
      <w:r w:rsidRPr="0054799C">
        <w:rPr>
          <w:rFonts w:ascii="Times New Roman" w:hAnsi="Times New Roman"/>
        </w:rPr>
        <w:t>утврђено</w:t>
      </w:r>
      <w:r w:rsidRPr="0054799C">
        <w:rPr>
          <w:rFonts w:cs="CHelvPlain"/>
        </w:rPr>
        <w:t xml:space="preserve"> </w:t>
      </w:r>
      <w:r w:rsidRPr="0054799C">
        <w:rPr>
          <w:rFonts w:ascii="Times New Roman" w:hAnsi="Times New Roman"/>
        </w:rPr>
        <w:t>да</w:t>
      </w:r>
      <w:r w:rsidRPr="0054799C">
        <w:rPr>
          <w:rFonts w:cs="CHelvPlain"/>
        </w:rPr>
        <w:t xml:space="preserve"> </w:t>
      </w:r>
      <w:r w:rsidRPr="0054799C">
        <w:rPr>
          <w:rFonts w:ascii="Times New Roman" w:hAnsi="Times New Roman"/>
        </w:rPr>
        <w:t>су</w:t>
      </w:r>
      <w:r w:rsidRPr="0054799C">
        <w:rPr>
          <w:rFonts w:cs="CHelvPlain"/>
        </w:rPr>
        <w:t xml:space="preserve"> </w:t>
      </w:r>
      <w:r w:rsidRPr="0054799C">
        <w:rPr>
          <w:rFonts w:ascii="Times New Roman" w:hAnsi="Times New Roman"/>
        </w:rPr>
        <w:t>пројекти</w:t>
      </w:r>
      <w:r w:rsidRPr="0054799C">
        <w:rPr>
          <w:rFonts w:cs="CHelvPlain"/>
        </w:rPr>
        <w:t xml:space="preserve"> </w:t>
      </w:r>
      <w:r>
        <w:rPr>
          <w:rFonts w:ascii="Times New Roman" w:hAnsi="Times New Roman"/>
          <w:lang w:val="sr-Cyrl-CS"/>
        </w:rPr>
        <w:t>пронаталитетне популационе политике</w:t>
      </w:r>
      <w:r w:rsidRPr="0054799C">
        <w:rPr>
          <w:rFonts w:cs="CHelvPlain"/>
        </w:rPr>
        <w:t xml:space="preserve"> </w:t>
      </w:r>
      <w:r w:rsidRPr="0054799C">
        <w:rPr>
          <w:rFonts w:ascii="Times New Roman" w:hAnsi="Times New Roman"/>
        </w:rPr>
        <w:t>који</w:t>
      </w:r>
      <w:r w:rsidRPr="0054799C">
        <w:rPr>
          <w:rFonts w:cs="CHelvPlain"/>
        </w:rPr>
        <w:t xml:space="preserve"> </w:t>
      </w:r>
      <w:r w:rsidRPr="0054799C">
        <w:rPr>
          <w:rFonts w:ascii="Times New Roman" w:hAnsi="Times New Roman"/>
        </w:rPr>
        <w:t>ће</w:t>
      </w:r>
      <w:r w:rsidRPr="0054799C">
        <w:rPr>
          <w:rFonts w:cs="CHelvPlain"/>
        </w:rPr>
        <w:t xml:space="preserve"> </w:t>
      </w:r>
      <w:r w:rsidRPr="0054799C">
        <w:rPr>
          <w:rFonts w:ascii="Times New Roman" w:hAnsi="Times New Roman"/>
        </w:rPr>
        <w:t>се</w:t>
      </w:r>
      <w:r w:rsidRPr="0054799C">
        <w:rPr>
          <w:rFonts w:cs="CHelvPlain"/>
        </w:rPr>
        <w:t xml:space="preserve"> </w:t>
      </w:r>
      <w:r w:rsidRPr="0054799C">
        <w:rPr>
          <w:rFonts w:ascii="Times New Roman" w:hAnsi="Times New Roman"/>
        </w:rPr>
        <w:t>финансирати</w:t>
      </w:r>
      <w:r w:rsidRPr="0054799C">
        <w:rPr>
          <w:rFonts w:cs="CHelvPlain"/>
        </w:rPr>
        <w:t xml:space="preserve"> </w:t>
      </w:r>
      <w:r w:rsidRPr="0054799C">
        <w:rPr>
          <w:rFonts w:ascii="Times New Roman" w:hAnsi="Times New Roman"/>
        </w:rPr>
        <w:t>из</w:t>
      </w:r>
      <w:r w:rsidRPr="0054799C">
        <w:rPr>
          <w:rFonts w:cs="CHelvPlain"/>
        </w:rPr>
        <w:t xml:space="preserve"> </w:t>
      </w:r>
      <w:r w:rsidRPr="0054799C">
        <w:rPr>
          <w:rFonts w:ascii="Times New Roman" w:hAnsi="Times New Roman"/>
        </w:rPr>
        <w:t>буџета</w:t>
      </w:r>
      <w:r w:rsidRPr="0054799C">
        <w:rPr>
          <w:rFonts w:cs="CHelvPlain"/>
        </w:rPr>
        <w:t xml:space="preserve"> </w:t>
      </w:r>
      <w:r w:rsidRPr="0054799C">
        <w:rPr>
          <w:rFonts w:ascii="Times New Roman" w:hAnsi="Times New Roman"/>
        </w:rPr>
        <w:t>Града</w:t>
      </w:r>
      <w:r w:rsidRPr="0054799C">
        <w:rPr>
          <w:rFonts w:cs="CHelvPlain"/>
        </w:rPr>
        <w:t xml:space="preserve"> </w:t>
      </w:r>
      <w:r w:rsidRPr="0054799C">
        <w:rPr>
          <w:rFonts w:ascii="Times New Roman" w:hAnsi="Times New Roman"/>
        </w:rPr>
        <w:t>Новог</w:t>
      </w:r>
      <w:r w:rsidRPr="0054799C">
        <w:rPr>
          <w:rFonts w:cs="CHelvPlain"/>
        </w:rPr>
        <w:t xml:space="preserve"> </w:t>
      </w:r>
      <w:r w:rsidRPr="0054799C">
        <w:rPr>
          <w:rFonts w:ascii="Times New Roman" w:hAnsi="Times New Roman"/>
        </w:rPr>
        <w:t>Сада</w:t>
      </w:r>
      <w:r w:rsidRPr="0054799C">
        <w:rPr>
          <w:rFonts w:cs="CHelvPlain"/>
        </w:rPr>
        <w:t xml:space="preserve"> </w:t>
      </w:r>
      <w:r w:rsidRPr="0054799C">
        <w:rPr>
          <w:rFonts w:ascii="Times New Roman" w:hAnsi="Times New Roman"/>
        </w:rPr>
        <w:t>у</w:t>
      </w:r>
      <w:r w:rsidRPr="0054799C">
        <w:rPr>
          <w:rFonts w:cs="CHelvPlain"/>
        </w:rPr>
        <w:t xml:space="preserve"> </w:t>
      </w:r>
      <w:r w:rsidRPr="0054799C">
        <w:rPr>
          <w:rFonts w:ascii="Times New Roman" w:hAnsi="Times New Roman"/>
        </w:rPr>
        <w:t>201</w:t>
      </w:r>
      <w:r w:rsidR="000F538C">
        <w:rPr>
          <w:rFonts w:ascii="Times New Roman" w:hAnsi="Times New Roman"/>
          <w:lang w:val="sr-Cyrl-RS"/>
        </w:rPr>
        <w:t>9</w:t>
      </w:r>
      <w:r w:rsidRPr="0054799C">
        <w:rPr>
          <w:rFonts w:cs="CHelvPlain"/>
        </w:rPr>
        <w:t xml:space="preserve">. </w:t>
      </w:r>
      <w:r w:rsidRPr="0054799C">
        <w:rPr>
          <w:rFonts w:ascii="Times New Roman" w:hAnsi="Times New Roman"/>
        </w:rPr>
        <w:t>години</w:t>
      </w:r>
      <w:r w:rsidRPr="0054799C">
        <w:rPr>
          <w:rFonts w:cs="CHelvPlain"/>
        </w:rPr>
        <w:t xml:space="preserve">: </w:t>
      </w:r>
    </w:p>
    <w:p w:rsidR="00866A56" w:rsidRPr="00BE56C8" w:rsidRDefault="00866A56" w:rsidP="00866A56">
      <w:pPr>
        <w:spacing w:before="120"/>
        <w:jc w:val="both"/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  <w:lang w:val="sr-Cyrl-CS"/>
        </w:rPr>
        <w:tab/>
      </w:r>
      <w:r w:rsidRPr="00BE56C8">
        <w:rPr>
          <w:rFonts w:ascii="Times New Roman" w:hAnsi="Times New Roman"/>
          <w:b/>
          <w:lang w:val="sr-Cyrl-CS"/>
        </w:rPr>
        <w:t>1) пројект</w:t>
      </w:r>
      <w:r>
        <w:rPr>
          <w:rFonts w:ascii="Times New Roman" w:hAnsi="Times New Roman"/>
          <w:b/>
          <w:lang w:val="sr-Cyrl-CS"/>
        </w:rPr>
        <w:t>и</w:t>
      </w:r>
      <w:r w:rsidRPr="00BE56C8">
        <w:rPr>
          <w:rFonts w:ascii="Times New Roman" w:hAnsi="Times New Roman"/>
          <w:b/>
          <w:lang w:val="sr-Cyrl-CS"/>
        </w:rPr>
        <w:t xml:space="preserve"> едукације младих о репродуктивном здрављу</w:t>
      </w:r>
      <w:r w:rsidRPr="00BE56C8">
        <w:rPr>
          <w:rFonts w:ascii="Times New Roman" w:hAnsi="Times New Roman"/>
          <w:b/>
          <w:lang w:val="sr-Cyrl-CS"/>
        </w:rPr>
        <w:tab/>
      </w:r>
    </w:p>
    <w:p w:rsidR="00866A56" w:rsidRPr="00BE56C8" w:rsidRDefault="00866A56" w:rsidP="00866A56">
      <w:pPr>
        <w:spacing w:before="60"/>
        <w:jc w:val="both"/>
        <w:rPr>
          <w:rFonts w:ascii="Times New Roman" w:hAnsi="Times New Roman"/>
          <w:lang w:val="sr-Cyrl-CS"/>
        </w:rPr>
      </w:pPr>
      <w:r w:rsidRPr="00BE56C8">
        <w:rPr>
          <w:rFonts w:ascii="Times New Roman" w:hAnsi="Times New Roman"/>
          <w:lang w:val="sr-Cyrl-CS"/>
        </w:rPr>
        <w:tab/>
        <w:t>Пројекти едукације младих имају за циљ усвајање здравих стилова живота, очување здравља и правилан развој младих путем изградње позитивних ставова према породици и рађању, њихово информисање о променама које се дешавају у пубертету у циљу едукације о безбедном сексуалном понашању и заштити репродуктивног здравља, као и мотивисање младих за одговорно и безбедно сексуално понашање.</w:t>
      </w:r>
    </w:p>
    <w:p w:rsidR="00866A56" w:rsidRPr="00BE56C8" w:rsidRDefault="00866A56" w:rsidP="00866A56">
      <w:pPr>
        <w:spacing w:before="120"/>
        <w:jc w:val="both"/>
        <w:rPr>
          <w:rFonts w:ascii="Times New Roman" w:hAnsi="Times New Roman"/>
          <w:b/>
          <w:lang w:val="sr-Cyrl-CS"/>
        </w:rPr>
      </w:pPr>
      <w:r w:rsidRPr="00BE56C8">
        <w:rPr>
          <w:rFonts w:ascii="Times New Roman" w:hAnsi="Times New Roman"/>
          <w:b/>
          <w:lang w:val="sr-Cyrl-CS"/>
        </w:rPr>
        <w:tab/>
        <w:t>2) пројект</w:t>
      </w:r>
      <w:r>
        <w:rPr>
          <w:rFonts w:ascii="Times New Roman" w:hAnsi="Times New Roman"/>
          <w:b/>
          <w:lang w:val="sr-Cyrl-CS"/>
        </w:rPr>
        <w:t>и</w:t>
      </w:r>
      <w:r w:rsidRPr="00BE56C8">
        <w:rPr>
          <w:rFonts w:ascii="Times New Roman" w:hAnsi="Times New Roman"/>
          <w:b/>
          <w:lang w:val="sr-Cyrl-CS"/>
        </w:rPr>
        <w:t xml:space="preserve"> заштите репродуктивног здравља</w:t>
      </w:r>
    </w:p>
    <w:p w:rsidR="00866A56" w:rsidRPr="00BE56C8" w:rsidRDefault="00866A56" w:rsidP="00866A56">
      <w:pPr>
        <w:spacing w:before="60"/>
        <w:jc w:val="both"/>
        <w:rPr>
          <w:rFonts w:ascii="Times New Roman" w:hAnsi="Times New Roman"/>
          <w:lang w:val="sr-Cyrl-CS"/>
        </w:rPr>
      </w:pPr>
      <w:r w:rsidRPr="00BE56C8">
        <w:rPr>
          <w:rFonts w:ascii="Times New Roman" w:hAnsi="Times New Roman"/>
          <w:lang w:val="sr-Cyrl-CS"/>
        </w:rPr>
        <w:tab/>
        <w:t xml:space="preserve">Пројекти заштите репродуктивног здравља имају за циљ унапређење репродуктивног здравља како би се свакој трудници, породиљи и новорођенчету обезбедио највиши могући степен здравствене заштите.  </w:t>
      </w:r>
    </w:p>
    <w:p w:rsidR="00866A56" w:rsidRPr="00D9064B" w:rsidRDefault="00866A56" w:rsidP="007E225D">
      <w:pPr>
        <w:tabs>
          <w:tab w:val="left" w:pos="720"/>
        </w:tabs>
        <w:jc w:val="both"/>
        <w:rPr>
          <w:rFonts w:ascii="Times New Roman" w:hAnsi="Times New Roman"/>
          <w:lang w:val="sr-Cyrl-CS"/>
        </w:rPr>
      </w:pPr>
      <w:r w:rsidRPr="00D9064B">
        <w:rPr>
          <w:rFonts w:ascii="Times New Roman" w:hAnsi="Times New Roman"/>
          <w:lang w:val="sr-Cyrl-CS"/>
        </w:rPr>
        <w:tab/>
        <w:t>Право учешћа на Јавном конкурсу имале су здравствене установе чији је оснивач Република Србија, Аутономна Покрајина Војводина или Град Нови Сад и чије је седиште на територији Града Новог Сада.</w:t>
      </w:r>
    </w:p>
    <w:p w:rsidR="00866A56" w:rsidRDefault="00866A56" w:rsidP="007E225D">
      <w:pPr>
        <w:jc w:val="both"/>
        <w:rPr>
          <w:rFonts w:ascii="Times New Roman" w:hAnsi="Times New Roman"/>
          <w:lang w:val="sr-Cyrl-CS"/>
        </w:rPr>
      </w:pPr>
      <w:r w:rsidRPr="00D9064B">
        <w:rPr>
          <w:rFonts w:ascii="Times New Roman" w:hAnsi="Times New Roman"/>
          <w:lang w:val="sr-Cyrl-CS"/>
        </w:rPr>
        <w:tab/>
      </w:r>
      <w:r w:rsidRPr="00BB4563">
        <w:rPr>
          <w:rFonts w:ascii="Times New Roman" w:hAnsi="Times New Roman"/>
        </w:rPr>
        <w:t>Поступ</w:t>
      </w:r>
      <w:r>
        <w:rPr>
          <w:rFonts w:ascii="Times New Roman" w:hAnsi="Times New Roman"/>
          <w:lang w:val="sr-Cyrl-CS"/>
        </w:rPr>
        <w:t>а</w:t>
      </w:r>
      <w:r w:rsidRPr="00BB4563">
        <w:rPr>
          <w:rFonts w:ascii="Times New Roman" w:hAnsi="Times New Roman"/>
        </w:rPr>
        <w:t>к</w:t>
      </w:r>
      <w:r w:rsidRPr="00BB4563">
        <w:rPr>
          <w:rFonts w:cs="CHelvPlain"/>
        </w:rPr>
        <w:t xml:space="preserve"> </w:t>
      </w:r>
      <w:r w:rsidRPr="00BB4563">
        <w:rPr>
          <w:rFonts w:ascii="Times New Roman" w:hAnsi="Times New Roman"/>
        </w:rPr>
        <w:t>Јавног</w:t>
      </w:r>
      <w:r w:rsidRPr="00BB4563">
        <w:rPr>
          <w:rFonts w:cs="CHelvPlain"/>
        </w:rPr>
        <w:t xml:space="preserve"> </w:t>
      </w:r>
      <w:r w:rsidRPr="00BB4563">
        <w:rPr>
          <w:rFonts w:ascii="Times New Roman" w:hAnsi="Times New Roman"/>
        </w:rPr>
        <w:t>конкурса</w:t>
      </w:r>
      <w:r w:rsidRPr="00BB4563">
        <w:rPr>
          <w:rFonts w:ascii="Times New Roman" w:hAnsi="Times New Roman"/>
          <w:lang w:val="sr-Cyrl-CS"/>
        </w:rPr>
        <w:t>, у складу са Правилником,</w:t>
      </w:r>
      <w:r w:rsidRPr="00BB4563">
        <w:rPr>
          <w:rFonts w:cs="CHelvPlain"/>
        </w:rPr>
        <w:t xml:space="preserve"> </w:t>
      </w:r>
      <w:r w:rsidRPr="00BB4563">
        <w:rPr>
          <w:rFonts w:ascii="Times New Roman" w:hAnsi="Times New Roman"/>
        </w:rPr>
        <w:t>спровео</w:t>
      </w:r>
      <w:r w:rsidRPr="00BB4563">
        <w:rPr>
          <w:rFonts w:cs="CHelvPlain"/>
        </w:rPr>
        <w:t xml:space="preserve"> </w:t>
      </w:r>
      <w:r w:rsidRPr="00BB4563">
        <w:rPr>
          <w:rFonts w:ascii="Times New Roman" w:hAnsi="Times New Roman"/>
        </w:rPr>
        <w:t>је</w:t>
      </w:r>
      <w:r w:rsidRPr="00BB4563">
        <w:rPr>
          <w:rFonts w:cs="CHelvPlain"/>
        </w:rPr>
        <w:t xml:space="preserve"> </w:t>
      </w:r>
      <w:r w:rsidRPr="00BB4563">
        <w:rPr>
          <w:rFonts w:ascii="Times New Roman" w:hAnsi="Times New Roman"/>
          <w:lang w:val="sr-Cyrl-CS"/>
        </w:rPr>
        <w:t>Градски одбор за пронаталитетну популациону политику</w:t>
      </w:r>
      <w:r w:rsidRPr="00BB4563">
        <w:rPr>
          <w:rFonts w:cs="CHelvPlain"/>
        </w:rPr>
        <w:t>.</w:t>
      </w:r>
      <w:r w:rsidRPr="00BB4563">
        <w:rPr>
          <w:rFonts w:ascii="Times New Roman" w:hAnsi="Times New Roman" w:cs="CHelvPlain"/>
          <w:lang w:val="sr-Cyrl-CS"/>
        </w:rPr>
        <w:t xml:space="preserve"> На </w:t>
      </w:r>
      <w:r w:rsidRPr="00E6361D">
        <w:rPr>
          <w:rFonts w:ascii="Times New Roman" w:hAnsi="Times New Roman" w:cs="CHelvPlain"/>
          <w:lang w:val="sr-Cyrl-CS"/>
        </w:rPr>
        <w:t xml:space="preserve">предлог Градског одбора, Градоначелник Града Новог Сада донео је Закључак број: </w:t>
      </w:r>
      <w:r w:rsidR="00E6361D" w:rsidRPr="00E6361D">
        <w:rPr>
          <w:rFonts w:ascii="Times New Roman" w:hAnsi="Times New Roman" w:cs="CHelvPlain"/>
          <w:lang w:val="sr-Cyrl-CS"/>
        </w:rPr>
        <w:t>51-60</w:t>
      </w:r>
      <w:r w:rsidRPr="00E6361D">
        <w:rPr>
          <w:rFonts w:ascii="Times New Roman" w:hAnsi="Times New Roman" w:cs="CHelvPlain"/>
          <w:lang w:val="sr-Cyrl-CS"/>
        </w:rPr>
        <w:t>/201</w:t>
      </w:r>
      <w:r w:rsidR="00E6361D" w:rsidRPr="00E6361D">
        <w:rPr>
          <w:rFonts w:ascii="Times New Roman" w:hAnsi="Times New Roman" w:cs="CHelvPlain"/>
          <w:lang w:val="sr-Cyrl-CS"/>
        </w:rPr>
        <w:t>9</w:t>
      </w:r>
      <w:r w:rsidRPr="00E6361D">
        <w:rPr>
          <w:rFonts w:ascii="Times New Roman" w:hAnsi="Times New Roman" w:cs="CHelvPlain"/>
          <w:lang w:val="sr-Cyrl-CS"/>
        </w:rPr>
        <w:t>-</w:t>
      </w:r>
      <w:r w:rsidRPr="00E6361D">
        <w:rPr>
          <w:rFonts w:ascii="Times New Roman" w:hAnsi="Times New Roman" w:cs="CHelvPlain"/>
        </w:rPr>
        <w:t>II</w:t>
      </w:r>
      <w:r w:rsidRPr="00E6361D">
        <w:rPr>
          <w:rFonts w:ascii="Times New Roman" w:hAnsi="Times New Roman" w:cs="CHelvPlain"/>
          <w:lang w:val="sr-Cyrl-CS"/>
        </w:rPr>
        <w:t xml:space="preserve"> од </w:t>
      </w:r>
      <w:r w:rsidR="00E6361D" w:rsidRPr="00E6361D">
        <w:rPr>
          <w:rFonts w:ascii="Times New Roman" w:hAnsi="Times New Roman" w:cs="CHelvPlain"/>
          <w:lang w:val="sr-Cyrl-CS"/>
        </w:rPr>
        <w:t>19</w:t>
      </w:r>
      <w:r w:rsidRPr="00E6361D">
        <w:rPr>
          <w:rFonts w:ascii="Times New Roman" w:hAnsi="Times New Roman" w:cs="CHelvPlain"/>
          <w:lang w:val="sr-Cyrl-CS"/>
        </w:rPr>
        <w:t xml:space="preserve">. </w:t>
      </w:r>
      <w:r w:rsidR="00E6361D" w:rsidRPr="00E6361D">
        <w:rPr>
          <w:rFonts w:ascii="Times New Roman" w:hAnsi="Times New Roman" w:cs="CHelvPlain"/>
          <w:lang w:val="sr-Cyrl-CS"/>
        </w:rPr>
        <w:t>јул</w:t>
      </w:r>
      <w:r w:rsidR="004367FF" w:rsidRPr="00E6361D">
        <w:rPr>
          <w:rFonts w:ascii="Times New Roman" w:hAnsi="Times New Roman" w:cs="CHelvPlain"/>
          <w:lang w:val="sr-Cyrl-CS"/>
        </w:rPr>
        <w:t>а</w:t>
      </w:r>
      <w:r w:rsidRPr="00E6361D">
        <w:rPr>
          <w:rFonts w:ascii="Times New Roman" w:hAnsi="Times New Roman" w:cs="CHelvPlain"/>
          <w:lang w:val="sr-Cyrl-CS"/>
        </w:rPr>
        <w:t xml:space="preserve"> 201</w:t>
      </w:r>
      <w:r w:rsidR="00E6361D" w:rsidRPr="00E6361D">
        <w:rPr>
          <w:rFonts w:ascii="Times New Roman" w:hAnsi="Times New Roman" w:cs="CHelvPlain"/>
          <w:lang w:val="sr-Cyrl-CS"/>
        </w:rPr>
        <w:t>9</w:t>
      </w:r>
      <w:r w:rsidRPr="00E6361D">
        <w:rPr>
          <w:rFonts w:ascii="Times New Roman" w:hAnsi="Times New Roman" w:cs="CHelvPlain"/>
          <w:lang w:val="sr-Cyrl-CS"/>
        </w:rPr>
        <w:t xml:space="preserve">. године, којим је за реализацију </w:t>
      </w:r>
      <w:r w:rsidR="00E6361D" w:rsidRPr="00E6361D">
        <w:rPr>
          <w:rFonts w:ascii="Times New Roman" w:hAnsi="Times New Roman" w:cs="CHelvPlain"/>
          <w:lang w:val="sr-Cyrl-CS"/>
        </w:rPr>
        <w:t>једанаест</w:t>
      </w:r>
      <w:r w:rsidRPr="00E6361D">
        <w:rPr>
          <w:rFonts w:ascii="Times New Roman" w:hAnsi="Times New Roman" w:cs="CHelvPlain"/>
          <w:lang w:val="sr-Cyrl-CS"/>
        </w:rPr>
        <w:t xml:space="preserve"> пројеката опредељено укупно </w:t>
      </w:r>
      <w:r w:rsidR="00E6361D" w:rsidRPr="00E6361D">
        <w:rPr>
          <w:rFonts w:ascii="Times New Roman" w:hAnsi="Times New Roman" w:cs="CHelvPlain"/>
          <w:lang w:val="sr-Cyrl-CS"/>
        </w:rPr>
        <w:t>1.999.568,49</w:t>
      </w:r>
      <w:r w:rsidRPr="00E6361D">
        <w:rPr>
          <w:rFonts w:ascii="Calibri" w:hAnsi="Calibri" w:cs="Calibri"/>
          <w:color w:val="000000"/>
          <w:sz w:val="22"/>
          <w:szCs w:val="22"/>
          <w:lang w:val="sr-Cyrl-CS"/>
        </w:rPr>
        <w:t xml:space="preserve"> </w:t>
      </w:r>
      <w:r w:rsidR="00DF1B5E">
        <w:rPr>
          <w:rFonts w:ascii="Times New Roman" w:hAnsi="Times New Roman"/>
          <w:lang w:val="sr-Cyrl-CS"/>
        </w:rPr>
        <w:t xml:space="preserve">динара </w:t>
      </w:r>
      <w:r w:rsidRPr="00E6361D">
        <w:rPr>
          <w:rFonts w:ascii="Times New Roman" w:hAnsi="Times New Roman"/>
          <w:lang w:val="sr-Cyrl-CS"/>
        </w:rPr>
        <w:t>за</w:t>
      </w:r>
      <w:r w:rsidR="00CF79AF" w:rsidRPr="00E6361D">
        <w:rPr>
          <w:rFonts w:ascii="Times New Roman" w:hAnsi="Times New Roman"/>
          <w:lang w:val="sr-Cyrl-CS"/>
        </w:rPr>
        <w:t xml:space="preserve"> </w:t>
      </w:r>
      <w:r w:rsidRPr="00E6361D">
        <w:rPr>
          <w:rFonts w:ascii="Times New Roman" w:hAnsi="Times New Roman"/>
          <w:lang w:val="sr-Cyrl-CS"/>
        </w:rPr>
        <w:t>три пројекта Института за јавно здравље Војводин</w:t>
      </w:r>
      <w:r>
        <w:rPr>
          <w:rFonts w:ascii="Times New Roman" w:hAnsi="Times New Roman"/>
          <w:lang w:val="sr-Cyrl-CS"/>
        </w:rPr>
        <w:t xml:space="preserve">е </w:t>
      </w:r>
      <w:r w:rsidRPr="00BB4563">
        <w:rPr>
          <w:rFonts w:ascii="Times New Roman" w:hAnsi="Times New Roman"/>
          <w:lang w:val="sr-Cyrl-CS"/>
        </w:rPr>
        <w:t xml:space="preserve">и </w:t>
      </w:r>
      <w:r w:rsidR="000F538C">
        <w:rPr>
          <w:rFonts w:ascii="Times New Roman" w:hAnsi="Times New Roman"/>
          <w:lang w:val="sr-Cyrl-CS"/>
        </w:rPr>
        <w:t xml:space="preserve">осам </w:t>
      </w:r>
      <w:r w:rsidRPr="00BB4563">
        <w:rPr>
          <w:rFonts w:ascii="Times New Roman" w:hAnsi="Times New Roman"/>
          <w:lang w:val="sr-Cyrl-CS"/>
        </w:rPr>
        <w:t>пројек</w:t>
      </w:r>
      <w:r w:rsidR="00CF79AF">
        <w:rPr>
          <w:rFonts w:ascii="Times New Roman" w:hAnsi="Times New Roman"/>
          <w:lang w:val="sr-Cyrl-CS"/>
        </w:rPr>
        <w:t>а</w:t>
      </w:r>
      <w:r w:rsidRPr="00BB4563">
        <w:rPr>
          <w:rFonts w:ascii="Times New Roman" w:hAnsi="Times New Roman"/>
          <w:lang w:val="sr-Cyrl-CS"/>
        </w:rPr>
        <w:t>та Дом</w:t>
      </w:r>
      <w:r>
        <w:rPr>
          <w:rFonts w:ascii="Times New Roman" w:hAnsi="Times New Roman"/>
          <w:lang w:val="sr-Cyrl-CS"/>
        </w:rPr>
        <w:t>а здравља „Нови Сад“ Нови Сад.</w:t>
      </w:r>
    </w:p>
    <w:p w:rsidR="00BF495F" w:rsidRDefault="00866A56" w:rsidP="007E225D">
      <w:pPr>
        <w:jc w:val="both"/>
        <w:rPr>
          <w:rFonts w:ascii="Times New Roman" w:hAnsi="Times New Roman"/>
          <w:lang w:val="sr-Cyrl-CS"/>
        </w:rPr>
      </w:pPr>
      <w:r w:rsidRPr="00FC6D08">
        <w:rPr>
          <w:rFonts w:ascii="Times New Roman" w:hAnsi="Times New Roman"/>
          <w:lang w:val="sr-Cyrl-CS"/>
        </w:rPr>
        <w:tab/>
        <w:t>У току 201</w:t>
      </w:r>
      <w:r w:rsidR="000F538C">
        <w:rPr>
          <w:rFonts w:ascii="Times New Roman" w:hAnsi="Times New Roman"/>
          <w:lang w:val="sr-Cyrl-RS"/>
        </w:rPr>
        <w:t>9</w:t>
      </w:r>
      <w:r w:rsidRPr="00FC6D08">
        <w:rPr>
          <w:rFonts w:ascii="Times New Roman" w:hAnsi="Times New Roman"/>
          <w:lang w:val="sr-Cyrl-CS"/>
        </w:rPr>
        <w:t>. године реализовани су следећи пројекти:</w:t>
      </w:r>
    </w:p>
    <w:p w:rsidR="007E225D" w:rsidRPr="007E225D" w:rsidRDefault="007E225D" w:rsidP="00CF79AF">
      <w:pPr>
        <w:spacing w:before="120"/>
        <w:jc w:val="both"/>
        <w:rPr>
          <w:rFonts w:ascii="Times New Roman" w:hAnsi="Times New Roman"/>
          <w:sz w:val="12"/>
          <w:szCs w:val="12"/>
          <w:lang w:val="sr-Cyrl-CS"/>
        </w:rPr>
      </w:pPr>
    </w:p>
    <w:p w:rsidR="00866A56" w:rsidRPr="005D14E9" w:rsidRDefault="00F219EF" w:rsidP="00866A56">
      <w:pPr>
        <w:ind w:firstLine="708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1) </w:t>
      </w:r>
      <w:r w:rsidR="00866A56">
        <w:rPr>
          <w:rFonts w:ascii="Times New Roman" w:hAnsi="Times New Roman"/>
          <w:lang w:val="sr-Cyrl-CS"/>
        </w:rPr>
        <w:t xml:space="preserve">Институт за јавно здравље Војводине реализовао је Пројекат </w:t>
      </w:r>
      <w:r w:rsidR="00866A56">
        <w:rPr>
          <w:rFonts w:ascii="Times New Roman" w:hAnsi="Times New Roman"/>
          <w:b/>
          <w:lang w:val="sr-Cyrl-CS"/>
        </w:rPr>
        <w:t>„</w:t>
      </w:r>
      <w:r w:rsidR="00866A56" w:rsidRPr="00E96E4F">
        <w:rPr>
          <w:rFonts w:ascii="Times New Roman" w:hAnsi="Times New Roman"/>
          <w:b/>
          <w:lang w:val="sr-Cyrl-CS"/>
        </w:rPr>
        <w:t>Надзирем свој ХПВ профил</w:t>
      </w:r>
      <w:r>
        <w:rPr>
          <w:rFonts w:ascii="Times New Roman" w:hAnsi="Times New Roman"/>
          <w:b/>
          <w:lang w:val="sr-Cyrl-CS"/>
        </w:rPr>
        <w:t xml:space="preserve"> 2019</w:t>
      </w:r>
      <w:r w:rsidR="00866A56" w:rsidRPr="00E96E4F">
        <w:rPr>
          <w:rFonts w:ascii="Times New Roman" w:hAnsi="Times New Roman"/>
          <w:b/>
          <w:lang w:val="sr-Cyrl-CS"/>
        </w:rPr>
        <w:t>. година</w:t>
      </w:r>
      <w:r w:rsidR="00866A56">
        <w:rPr>
          <w:rFonts w:ascii="Times New Roman" w:hAnsi="Times New Roman"/>
          <w:b/>
          <w:lang w:val="sr-Cyrl-CS"/>
        </w:rPr>
        <w:t>“</w:t>
      </w:r>
      <w:r w:rsidR="00866A56">
        <w:rPr>
          <w:rFonts w:ascii="Times New Roman" w:hAnsi="Times New Roman"/>
          <w:lang w:val="sr-Cyrl-CS"/>
        </w:rPr>
        <w:t xml:space="preserve">, у циљу </w:t>
      </w:r>
      <w:r w:rsidR="00D31406">
        <w:rPr>
          <w:rFonts w:ascii="Times New Roman" w:hAnsi="Times New Roman"/>
          <w:lang w:val="sr-Cyrl-CS"/>
        </w:rPr>
        <w:t>спровођења прев</w:t>
      </w:r>
      <w:r>
        <w:rPr>
          <w:rFonts w:ascii="Times New Roman" w:hAnsi="Times New Roman"/>
          <w:lang w:val="sr-Cyrl-CS"/>
        </w:rPr>
        <w:t xml:space="preserve">ентивне анализе ХПВ инфекције </w:t>
      </w:r>
      <w:r w:rsidR="00D31406">
        <w:rPr>
          <w:rFonts w:ascii="Times New Roman" w:hAnsi="Times New Roman"/>
          <w:lang w:val="sr-Cyrl-CS"/>
        </w:rPr>
        <w:t xml:space="preserve">код мушкараца млађе репродуктивне доби у Новом Саду. У оквиру </w:t>
      </w:r>
      <w:r>
        <w:rPr>
          <w:rFonts w:ascii="Times New Roman" w:hAnsi="Times New Roman"/>
          <w:lang w:val="sr-Cyrl-CS"/>
        </w:rPr>
        <w:t>пројекта, од маја до децембра 2019</w:t>
      </w:r>
      <w:r w:rsidR="00866A56">
        <w:rPr>
          <w:rFonts w:ascii="Times New Roman" w:hAnsi="Times New Roman"/>
          <w:lang w:val="sr-Cyrl-CS"/>
        </w:rPr>
        <w:t xml:space="preserve">. године дизајнирано је и одштампано </w:t>
      </w:r>
      <w:r w:rsidR="00D31406">
        <w:rPr>
          <w:rFonts w:ascii="Times New Roman" w:hAnsi="Times New Roman"/>
          <w:lang w:val="sr-Cyrl-CS"/>
        </w:rPr>
        <w:t xml:space="preserve">5000 здравствено едукативних </w:t>
      </w:r>
      <w:r>
        <w:rPr>
          <w:rFonts w:ascii="Times New Roman" w:hAnsi="Times New Roman"/>
          <w:lang w:val="sr-Cyrl-CS"/>
        </w:rPr>
        <w:lastRenderedPageBreak/>
        <w:t xml:space="preserve">летака под називом „Зашто је важно...“, са информацијама о </w:t>
      </w:r>
      <w:r w:rsidRPr="00F219EF">
        <w:rPr>
          <w:rFonts w:ascii="Times New Roman" w:hAnsi="Times New Roman"/>
          <w:lang w:val="sr-Cyrl-CS"/>
        </w:rPr>
        <w:t>мерама заштите од сексуално преносивих инфекција и важности ХПВ вакцинације.</w:t>
      </w:r>
      <w:r w:rsidR="00886804" w:rsidRPr="00F219EF">
        <w:rPr>
          <w:rFonts w:ascii="Times New Roman" w:hAnsi="Times New Roman"/>
          <w:lang w:val="sr-Cyrl-CS"/>
        </w:rPr>
        <w:t xml:space="preserve"> Дистрибуирани су </w:t>
      </w:r>
      <w:r w:rsidR="00866A56" w:rsidRPr="00F219EF">
        <w:rPr>
          <w:rFonts w:ascii="Times New Roman" w:hAnsi="Times New Roman"/>
          <w:lang w:val="sr-Cyrl-CS"/>
        </w:rPr>
        <w:t xml:space="preserve"> у средње школе</w:t>
      </w:r>
      <w:r w:rsidR="00886804" w:rsidRPr="00F219EF">
        <w:rPr>
          <w:rFonts w:ascii="Times New Roman" w:hAnsi="Times New Roman"/>
          <w:lang w:val="sr-Cyrl-CS"/>
        </w:rPr>
        <w:t xml:space="preserve"> и здравствене установе на територији Града Новог Сада, а поред тога, летак се могао видети и на интернет страници Института за јавно здравље Војводине. </w:t>
      </w:r>
      <w:r w:rsidR="00866A56" w:rsidRPr="00F219EF">
        <w:rPr>
          <w:rFonts w:ascii="Times New Roman" w:hAnsi="Times New Roman"/>
          <w:lang w:val="sr-Cyrl-CS"/>
        </w:rPr>
        <w:t xml:space="preserve">У циљу здравственог васпитања о мерама превенције и </w:t>
      </w:r>
      <w:r w:rsidR="00866A56" w:rsidRPr="00533192">
        <w:rPr>
          <w:rFonts w:ascii="Times New Roman" w:hAnsi="Times New Roman"/>
          <w:lang w:val="sr-Cyrl-CS"/>
        </w:rPr>
        <w:t>пожељном стилу пон</w:t>
      </w:r>
      <w:r w:rsidR="00886804" w:rsidRPr="00533192">
        <w:rPr>
          <w:rFonts w:ascii="Times New Roman" w:hAnsi="Times New Roman"/>
          <w:lang w:val="sr-Cyrl-CS"/>
        </w:rPr>
        <w:t>ашања, извршена је мотивација 100</w:t>
      </w:r>
      <w:r w:rsidR="00866A56" w:rsidRPr="00533192">
        <w:rPr>
          <w:rFonts w:ascii="Times New Roman" w:hAnsi="Times New Roman"/>
          <w:lang w:val="sr-Cyrl-CS"/>
        </w:rPr>
        <w:t xml:space="preserve"> младића</w:t>
      </w:r>
      <w:r w:rsidR="00886804" w:rsidRPr="00533192">
        <w:rPr>
          <w:rFonts w:ascii="Times New Roman" w:hAnsi="Times New Roman"/>
          <w:lang w:val="sr-Cyrl-CS"/>
        </w:rPr>
        <w:t xml:space="preserve"> из Новог Сада, од 16 до 26 година</w:t>
      </w:r>
      <w:r w:rsidR="00866A56" w:rsidRPr="00533192">
        <w:rPr>
          <w:rFonts w:ascii="Times New Roman" w:hAnsi="Times New Roman"/>
          <w:lang w:val="sr-Cyrl-CS"/>
        </w:rPr>
        <w:t xml:space="preserve"> да утврде лични ХПВ профил.</w:t>
      </w:r>
      <w:r w:rsidR="00045BEC">
        <w:rPr>
          <w:rFonts w:ascii="Times New Roman" w:hAnsi="Times New Roman"/>
          <w:lang w:val="sr-Cyrl-CS"/>
        </w:rPr>
        <w:t xml:space="preserve"> </w:t>
      </w:r>
      <w:r w:rsidR="00533192" w:rsidRPr="00533192">
        <w:rPr>
          <w:rFonts w:ascii="Times New Roman" w:hAnsi="Times New Roman"/>
          <w:lang w:val="sr-Cyrl-CS"/>
        </w:rPr>
        <w:t>Код 22,5</w:t>
      </w:r>
      <w:r w:rsidR="00866A56" w:rsidRPr="00533192">
        <w:rPr>
          <w:rFonts w:ascii="Times New Roman" w:hAnsi="Times New Roman"/>
          <w:lang w:val="sr-Cyrl-CS"/>
        </w:rPr>
        <w:t xml:space="preserve">% </w:t>
      </w:r>
      <w:r w:rsidR="00533192" w:rsidRPr="00533192">
        <w:rPr>
          <w:rFonts w:ascii="Times New Roman" w:hAnsi="Times New Roman"/>
          <w:lang w:val="sr-Cyrl-CS"/>
        </w:rPr>
        <w:t xml:space="preserve"> од укупно 80 </w:t>
      </w:r>
      <w:r w:rsidR="00866A56" w:rsidRPr="00533192">
        <w:rPr>
          <w:rFonts w:ascii="Times New Roman" w:hAnsi="Times New Roman"/>
          <w:lang w:val="sr-Cyrl-CS"/>
        </w:rPr>
        <w:t>тестираних</w:t>
      </w:r>
      <w:r w:rsidR="00533192" w:rsidRPr="00533192">
        <w:rPr>
          <w:rFonts w:ascii="Times New Roman" w:hAnsi="Times New Roman"/>
          <w:lang w:val="sr-Cyrl-CS"/>
        </w:rPr>
        <w:t xml:space="preserve"> испитаника</w:t>
      </w:r>
      <w:r w:rsidR="00866A56" w:rsidRPr="00533192">
        <w:rPr>
          <w:rFonts w:ascii="Times New Roman" w:hAnsi="Times New Roman"/>
          <w:lang w:val="sr-Cyrl-CS"/>
        </w:rPr>
        <w:t xml:space="preserve"> пот</w:t>
      </w:r>
      <w:r w:rsidR="00886804" w:rsidRPr="00533192">
        <w:rPr>
          <w:rFonts w:ascii="Times New Roman" w:hAnsi="Times New Roman"/>
          <w:lang w:val="sr-Cyrl-CS"/>
        </w:rPr>
        <w:t>врђена је ХПВ инфекција</w:t>
      </w:r>
      <w:r w:rsidR="00866A56" w:rsidRPr="00533192">
        <w:rPr>
          <w:rFonts w:ascii="Times New Roman" w:hAnsi="Times New Roman"/>
          <w:lang w:val="sr-Cyrl-CS"/>
        </w:rPr>
        <w:t>. Након добијања резултата свим учесницма пројекта омогућена је индивидуална интерпретација резултата од стране лекара, субспецијалисте вирусологије и микробиологије</w:t>
      </w:r>
      <w:r w:rsidR="00533192" w:rsidRPr="00533192">
        <w:rPr>
          <w:rFonts w:ascii="Times New Roman" w:hAnsi="Times New Roman"/>
          <w:lang w:val="sr-Cyrl-CS"/>
        </w:rPr>
        <w:t xml:space="preserve"> и специјалисте дерматологије</w:t>
      </w:r>
      <w:r w:rsidR="00866A56" w:rsidRPr="00533192">
        <w:rPr>
          <w:rFonts w:ascii="Times New Roman" w:hAnsi="Times New Roman"/>
          <w:lang w:val="sr-Cyrl-CS"/>
        </w:rPr>
        <w:t>, те је на тај начин извршено индивидуално саветовање младих особа о општим и специфичним мерама превенције сексуално преносивих инфекција, начинима контроле постојеће инфекције, начину понашања у случају инфекције и даљем третману и праћењу. За реализацију овог пројекта, из буџета Града Новог Сада</w:t>
      </w:r>
      <w:r w:rsidR="00533192" w:rsidRPr="00533192">
        <w:rPr>
          <w:rFonts w:ascii="Times New Roman" w:hAnsi="Times New Roman"/>
          <w:lang w:val="sr-Cyrl-CS"/>
        </w:rPr>
        <w:t>, издвојено је укупно 337.387,68 динара, а утрошено 336.617,68</w:t>
      </w:r>
      <w:r w:rsidR="000909DE" w:rsidRPr="00533192">
        <w:rPr>
          <w:rFonts w:ascii="Times New Roman" w:hAnsi="Times New Roman"/>
          <w:lang w:val="sr-Cyrl-CS"/>
        </w:rPr>
        <w:t xml:space="preserve"> динара.</w:t>
      </w:r>
    </w:p>
    <w:p w:rsidR="00866A56" w:rsidRPr="005D14E9" w:rsidRDefault="00866A56" w:rsidP="00866A56">
      <w:pPr>
        <w:ind w:firstLine="708"/>
        <w:jc w:val="both"/>
        <w:rPr>
          <w:rFonts w:ascii="Times New Roman" w:hAnsi="Times New Roman"/>
          <w:sz w:val="12"/>
          <w:szCs w:val="12"/>
          <w:lang w:val="sr-Cyrl-CS"/>
        </w:rPr>
      </w:pPr>
    </w:p>
    <w:p w:rsidR="00866A56" w:rsidRPr="00F219EF" w:rsidRDefault="005D14E9" w:rsidP="00866A56">
      <w:pPr>
        <w:ind w:firstLine="708"/>
        <w:jc w:val="both"/>
        <w:rPr>
          <w:rFonts w:ascii="Times New Roman" w:hAnsi="Times New Roman"/>
          <w:highlight w:val="yellow"/>
          <w:lang w:val="sr-Cyrl-CS"/>
        </w:rPr>
      </w:pPr>
      <w:r w:rsidRPr="000A2F5E">
        <w:rPr>
          <w:rFonts w:ascii="Times New Roman" w:hAnsi="Times New Roman"/>
          <w:lang w:val="sr-Cyrl-CS"/>
        </w:rPr>
        <w:t xml:space="preserve">2) </w:t>
      </w:r>
      <w:r w:rsidR="00866A56" w:rsidRPr="000A2F5E">
        <w:rPr>
          <w:rFonts w:ascii="Times New Roman" w:hAnsi="Times New Roman"/>
          <w:lang w:val="sr-Cyrl-CS"/>
        </w:rPr>
        <w:t xml:space="preserve">Институт за јавно здравље Војводине реализовао је пројекат </w:t>
      </w:r>
      <w:r w:rsidR="00866A56" w:rsidRPr="000A2F5E">
        <w:rPr>
          <w:rFonts w:ascii="Times New Roman" w:hAnsi="Times New Roman"/>
          <w:b/>
          <w:lang w:val="sr-Cyrl-CS"/>
        </w:rPr>
        <w:t>„Недеља подршке дојењу</w:t>
      </w:r>
      <w:r w:rsidRPr="000A2F5E">
        <w:rPr>
          <w:rFonts w:ascii="Times New Roman" w:hAnsi="Times New Roman"/>
          <w:b/>
          <w:lang w:val="sr-Cyrl-CS"/>
        </w:rPr>
        <w:t xml:space="preserve"> 2019</w:t>
      </w:r>
      <w:r w:rsidR="00866A56" w:rsidRPr="000A2F5E">
        <w:rPr>
          <w:rFonts w:ascii="Times New Roman" w:hAnsi="Times New Roman"/>
          <w:b/>
          <w:lang w:val="sr-Cyrl-CS"/>
        </w:rPr>
        <w:t>. године</w:t>
      </w:r>
      <w:r w:rsidRPr="000A2F5E">
        <w:rPr>
          <w:rFonts w:ascii="Times New Roman" w:hAnsi="Times New Roman"/>
          <w:b/>
          <w:lang w:val="sr-Cyrl-CS"/>
        </w:rPr>
        <w:t xml:space="preserve"> -  Оснажимо родитеље да се дојење деси и одржи</w:t>
      </w:r>
      <w:r w:rsidR="00866A56" w:rsidRPr="000A2F5E">
        <w:rPr>
          <w:rFonts w:ascii="Times New Roman" w:hAnsi="Times New Roman"/>
          <w:b/>
          <w:lang w:val="sr-Cyrl-CS"/>
        </w:rPr>
        <w:t>“</w:t>
      </w:r>
      <w:r w:rsidR="00866A56" w:rsidRPr="000A2F5E">
        <w:rPr>
          <w:rFonts w:ascii="Times New Roman" w:hAnsi="Times New Roman"/>
          <w:lang w:val="sr-Cyrl-CS"/>
        </w:rPr>
        <w:t xml:space="preserve"> у циљу повећања нивоа свести о значају дојења</w:t>
      </w:r>
      <w:r w:rsidR="00CE162C" w:rsidRPr="000A2F5E">
        <w:rPr>
          <w:rFonts w:ascii="Times New Roman" w:hAnsi="Times New Roman"/>
          <w:lang w:val="sr-Cyrl-CS"/>
        </w:rPr>
        <w:t xml:space="preserve"> као јавноздравственог приоритета у локалној заједници</w:t>
      </w:r>
      <w:r w:rsidR="00866A56" w:rsidRPr="000A2F5E">
        <w:rPr>
          <w:rFonts w:ascii="Times New Roman" w:hAnsi="Times New Roman"/>
          <w:lang w:val="sr-Cyrl-CS"/>
        </w:rPr>
        <w:t xml:space="preserve"> путем спровођења </w:t>
      </w:r>
      <w:r w:rsidR="000A2F5E" w:rsidRPr="000A2F5E">
        <w:rPr>
          <w:rFonts w:ascii="Times New Roman" w:hAnsi="Times New Roman"/>
          <w:lang w:val="sr-Cyrl-CS"/>
        </w:rPr>
        <w:t xml:space="preserve">едукација и </w:t>
      </w:r>
      <w:r w:rsidR="00866A56" w:rsidRPr="000A2F5E">
        <w:rPr>
          <w:rFonts w:ascii="Times New Roman" w:hAnsi="Times New Roman"/>
          <w:lang w:val="sr-Cyrl-CS"/>
        </w:rPr>
        <w:t xml:space="preserve">социјално – маркентишке кампање „Недеља посвећена дојењу“. У оквиру пројекта дизајнирано је, одштампано и дистрибуирано </w:t>
      </w:r>
      <w:r w:rsidR="000A2F5E" w:rsidRPr="000A2F5E">
        <w:rPr>
          <w:rFonts w:ascii="Times New Roman" w:hAnsi="Times New Roman"/>
          <w:lang w:val="sr-Cyrl-CS"/>
        </w:rPr>
        <w:t>3</w:t>
      </w:r>
      <w:r w:rsidR="00866A56" w:rsidRPr="000A2F5E">
        <w:rPr>
          <w:rFonts w:ascii="Times New Roman" w:hAnsi="Times New Roman"/>
          <w:lang w:val="sr-Cyrl-CS"/>
        </w:rPr>
        <w:t>00</w:t>
      </w:r>
      <w:r w:rsidR="000A2F5E" w:rsidRPr="000A2F5E">
        <w:rPr>
          <w:rFonts w:ascii="Times New Roman" w:hAnsi="Times New Roman"/>
          <w:lang w:val="sr-Cyrl-CS"/>
        </w:rPr>
        <w:t>0 примерака брошуре „Мој дневник дојења“ у седам</w:t>
      </w:r>
      <w:r w:rsidR="00866A56" w:rsidRPr="000A2F5E">
        <w:rPr>
          <w:rFonts w:ascii="Times New Roman" w:hAnsi="Times New Roman"/>
          <w:lang w:val="sr-Cyrl-CS"/>
        </w:rPr>
        <w:t xml:space="preserve"> здравствених установа на територији Града Новог Сада. У основним школама и предшколској установи „Радосно детињство“ организован је конкурс за ликовне и литерарне радове</w:t>
      </w:r>
      <w:r w:rsidR="000A2F5E" w:rsidRPr="000A2F5E">
        <w:rPr>
          <w:rFonts w:ascii="Times New Roman" w:hAnsi="Times New Roman"/>
          <w:lang w:val="sr-Cyrl-CS"/>
        </w:rPr>
        <w:t xml:space="preserve"> на тему „Подржимо дојење</w:t>
      </w:r>
      <w:r w:rsidR="00866A56" w:rsidRPr="000A2F5E">
        <w:rPr>
          <w:rFonts w:ascii="Times New Roman" w:hAnsi="Times New Roman"/>
          <w:lang w:val="sr-Cyrl-CS"/>
        </w:rPr>
        <w:t>“, након чега је оформљена комисија која је извршила одабир нај</w:t>
      </w:r>
      <w:r w:rsidR="000A2F5E" w:rsidRPr="000A2F5E">
        <w:rPr>
          <w:rFonts w:ascii="Times New Roman" w:hAnsi="Times New Roman"/>
          <w:lang w:val="sr-Cyrl-CS"/>
        </w:rPr>
        <w:t>успешниј</w:t>
      </w:r>
      <w:r w:rsidR="000A2F5E" w:rsidRPr="00D75BC4">
        <w:rPr>
          <w:rFonts w:ascii="Times New Roman" w:hAnsi="Times New Roman"/>
          <w:lang w:val="sr-Cyrl-CS"/>
        </w:rPr>
        <w:t xml:space="preserve">их радова, од укупно 280 пристиглих, а укупно је додељено </w:t>
      </w:r>
      <w:r w:rsidR="00045BEC">
        <w:rPr>
          <w:rFonts w:ascii="Times New Roman" w:hAnsi="Times New Roman"/>
          <w:lang w:val="sr-Cyrl-CS"/>
        </w:rPr>
        <w:br/>
      </w:r>
      <w:r w:rsidR="000A2F5E" w:rsidRPr="00D75BC4">
        <w:rPr>
          <w:rFonts w:ascii="Times New Roman" w:hAnsi="Times New Roman"/>
          <w:lang w:val="sr-Cyrl-CS"/>
        </w:rPr>
        <w:t>12 појединачних награда за најуспешније радове.</w:t>
      </w:r>
      <w:r w:rsidR="00866A56" w:rsidRPr="00D75BC4">
        <w:rPr>
          <w:rFonts w:ascii="Times New Roman" w:hAnsi="Times New Roman"/>
          <w:lang w:val="sr-Cyrl-CS"/>
        </w:rPr>
        <w:t xml:space="preserve"> Такође</w:t>
      </w:r>
      <w:r w:rsidR="001769FB">
        <w:rPr>
          <w:rFonts w:ascii="Times New Roman" w:hAnsi="Times New Roman"/>
          <w:lang w:val="sr-Cyrl-CS"/>
        </w:rPr>
        <w:t>,</w:t>
      </w:r>
      <w:r w:rsidR="00866A56" w:rsidRPr="00D75BC4">
        <w:rPr>
          <w:rFonts w:ascii="Times New Roman" w:hAnsi="Times New Roman"/>
          <w:lang w:val="sr-Cyrl-CS"/>
        </w:rPr>
        <w:t xml:space="preserve"> орган</w:t>
      </w:r>
      <w:r w:rsidR="000A2F5E" w:rsidRPr="00D75BC4">
        <w:rPr>
          <w:rFonts w:ascii="Times New Roman" w:hAnsi="Times New Roman"/>
          <w:lang w:val="sr-Cyrl-CS"/>
        </w:rPr>
        <w:t>изована</w:t>
      </w:r>
      <w:r w:rsidR="001769FB">
        <w:rPr>
          <w:rFonts w:ascii="Times New Roman" w:hAnsi="Times New Roman"/>
          <w:lang w:val="sr-Cyrl-CS"/>
        </w:rPr>
        <w:t xml:space="preserve"> </w:t>
      </w:r>
      <w:r w:rsidR="001769FB" w:rsidRPr="00D75BC4">
        <w:rPr>
          <w:rFonts w:ascii="Times New Roman" w:hAnsi="Times New Roman"/>
          <w:lang w:val="sr-Cyrl-CS"/>
        </w:rPr>
        <w:t>је</w:t>
      </w:r>
      <w:r w:rsidR="000A2F5E" w:rsidRPr="00D75BC4">
        <w:rPr>
          <w:rFonts w:ascii="Times New Roman" w:hAnsi="Times New Roman"/>
          <w:lang w:val="sr-Cyrl-CS"/>
        </w:rPr>
        <w:t xml:space="preserve"> и едукација за ученике педијатријског смера </w:t>
      </w:r>
      <w:r w:rsidR="00866A56" w:rsidRPr="00D75BC4">
        <w:rPr>
          <w:rFonts w:ascii="Times New Roman" w:hAnsi="Times New Roman"/>
          <w:lang w:val="sr-Cyrl-CS"/>
        </w:rPr>
        <w:t>сре</w:t>
      </w:r>
      <w:r w:rsidR="008A1C8A" w:rsidRPr="00D75BC4">
        <w:rPr>
          <w:rFonts w:ascii="Times New Roman" w:hAnsi="Times New Roman"/>
          <w:lang w:val="sr-Cyrl-CS"/>
        </w:rPr>
        <w:t>дње медицинске школе „7. април“</w:t>
      </w:r>
      <w:r w:rsidR="000A2F5E" w:rsidRPr="00D75BC4">
        <w:rPr>
          <w:rFonts w:ascii="Times New Roman" w:hAnsi="Times New Roman"/>
          <w:lang w:val="sr-Cyrl-CS"/>
        </w:rPr>
        <w:t>, две едукације за лекаре и медицинске сестре у Дому здравља „Нови Сад“ Нови Сад и Клиници за гинекологију Клиничког центра Војводине</w:t>
      </w:r>
      <w:r w:rsidR="008A1C8A" w:rsidRPr="00D75BC4">
        <w:rPr>
          <w:rFonts w:ascii="Times New Roman" w:hAnsi="Times New Roman"/>
          <w:lang w:val="sr-Cyrl-CS"/>
        </w:rPr>
        <w:t xml:space="preserve"> и едукација трудница</w:t>
      </w:r>
      <w:r w:rsidR="00D75BC4" w:rsidRPr="00D75BC4">
        <w:rPr>
          <w:rFonts w:ascii="Times New Roman" w:hAnsi="Times New Roman"/>
          <w:lang w:val="sr-Cyrl-CS"/>
        </w:rPr>
        <w:t xml:space="preserve"> и будућих очева у удружењу</w:t>
      </w:r>
      <w:r w:rsidR="008A1C8A" w:rsidRPr="00D75BC4">
        <w:rPr>
          <w:rFonts w:ascii="Times New Roman" w:hAnsi="Times New Roman"/>
          <w:lang w:val="sr-Cyrl-CS"/>
        </w:rPr>
        <w:t xml:space="preserve"> „Бебац“</w:t>
      </w:r>
      <w:r w:rsidR="00D75BC4" w:rsidRPr="00D75BC4">
        <w:rPr>
          <w:rFonts w:ascii="Times New Roman" w:hAnsi="Times New Roman"/>
          <w:lang w:val="sr-Cyrl-CS"/>
        </w:rPr>
        <w:t>.</w:t>
      </w:r>
      <w:r w:rsidR="00866A56" w:rsidRPr="00D75BC4">
        <w:rPr>
          <w:rFonts w:ascii="Times New Roman" w:hAnsi="Times New Roman"/>
          <w:lang w:val="sr-Cyrl-CS"/>
        </w:rPr>
        <w:t xml:space="preserve"> </w:t>
      </w:r>
      <w:r w:rsidR="00D75BC4" w:rsidRPr="00D75BC4">
        <w:rPr>
          <w:rFonts w:ascii="Times New Roman" w:hAnsi="Times New Roman"/>
          <w:lang w:val="sr-Cyrl-CS"/>
        </w:rPr>
        <w:t>Опремљена је интернет страница Института за јавно здравље Војводине, као и Ф</w:t>
      </w:r>
      <w:r w:rsidR="004B2A32">
        <w:rPr>
          <w:rFonts w:ascii="Times New Roman" w:hAnsi="Times New Roman"/>
          <w:lang w:val="sr-Cyrl-CS"/>
        </w:rPr>
        <w:t>ејсбук</w:t>
      </w:r>
      <w:r w:rsidR="00D75BC4" w:rsidRPr="00D75BC4">
        <w:rPr>
          <w:rFonts w:ascii="Times New Roman" w:hAnsi="Times New Roman"/>
          <w:lang w:val="sr-Cyrl-CS"/>
        </w:rPr>
        <w:t xml:space="preserve"> страница и организована је јавна манифестација са изложбом радова и доделом 20 награда најуспешнијим ауторима.</w:t>
      </w:r>
      <w:r w:rsidR="00866A56" w:rsidRPr="00D75BC4">
        <w:rPr>
          <w:rFonts w:ascii="Times New Roman" w:hAnsi="Times New Roman"/>
          <w:lang w:val="sr-Cyrl-CS"/>
        </w:rPr>
        <w:t>За реализацију овог пројекта, из буџета Града Новог Сада, издвојено је</w:t>
      </w:r>
      <w:r w:rsidR="00D75BC4" w:rsidRPr="00D75BC4">
        <w:rPr>
          <w:rFonts w:ascii="Times New Roman" w:hAnsi="Times New Roman"/>
          <w:lang w:val="sr-Cyrl-CS"/>
        </w:rPr>
        <w:t xml:space="preserve"> и утрошено укупно 313.714,81 динар</w:t>
      </w:r>
      <w:r w:rsidR="00866A56" w:rsidRPr="00D75BC4">
        <w:rPr>
          <w:rFonts w:ascii="Times New Roman" w:hAnsi="Times New Roman"/>
          <w:lang w:val="sr-Cyrl-CS"/>
        </w:rPr>
        <w:t>.</w:t>
      </w:r>
    </w:p>
    <w:p w:rsidR="00866A56" w:rsidRPr="00F219EF" w:rsidRDefault="00866A56" w:rsidP="00866A56">
      <w:pPr>
        <w:ind w:firstLine="708"/>
        <w:jc w:val="both"/>
        <w:rPr>
          <w:rFonts w:ascii="Times New Roman" w:hAnsi="Times New Roman"/>
          <w:sz w:val="12"/>
          <w:szCs w:val="12"/>
          <w:highlight w:val="yellow"/>
          <w:lang w:val="sr-Cyrl-CS"/>
        </w:rPr>
      </w:pPr>
    </w:p>
    <w:p w:rsidR="00866A56" w:rsidRPr="00F219EF" w:rsidRDefault="00637004" w:rsidP="00866A56">
      <w:pPr>
        <w:ind w:firstLine="708"/>
        <w:jc w:val="both"/>
        <w:rPr>
          <w:rFonts w:ascii="Times New Roman" w:hAnsi="Times New Roman"/>
          <w:highlight w:val="yellow"/>
          <w:lang w:val="sr-Cyrl-CS"/>
        </w:rPr>
      </w:pPr>
      <w:r w:rsidRPr="00603FA2">
        <w:rPr>
          <w:rFonts w:ascii="Times New Roman" w:hAnsi="Times New Roman"/>
          <w:lang w:val="sr-Cyrl-CS"/>
        </w:rPr>
        <w:t xml:space="preserve">3) </w:t>
      </w:r>
      <w:r w:rsidR="00866A56" w:rsidRPr="00603FA2">
        <w:rPr>
          <w:rFonts w:ascii="Times New Roman" w:hAnsi="Times New Roman"/>
          <w:lang w:val="sr-Cyrl-CS"/>
        </w:rPr>
        <w:t>У циљу</w:t>
      </w:r>
      <w:r w:rsidR="008232C4" w:rsidRPr="00603FA2">
        <w:rPr>
          <w:rFonts w:ascii="Times New Roman" w:hAnsi="Times New Roman"/>
          <w:lang w:val="sr-Cyrl-CS"/>
        </w:rPr>
        <w:t xml:space="preserve"> унапређења </w:t>
      </w:r>
      <w:r w:rsidR="00603FA2" w:rsidRPr="00603FA2">
        <w:rPr>
          <w:rFonts w:ascii="Times New Roman" w:hAnsi="Times New Roman"/>
          <w:lang w:val="sr-Cyrl-CS"/>
        </w:rPr>
        <w:t xml:space="preserve">репродуктивног </w:t>
      </w:r>
      <w:r w:rsidR="008232C4" w:rsidRPr="00603FA2">
        <w:rPr>
          <w:rFonts w:ascii="Times New Roman" w:hAnsi="Times New Roman"/>
          <w:lang w:val="sr-Cyrl-CS"/>
        </w:rPr>
        <w:t>здравља</w:t>
      </w:r>
      <w:r w:rsidR="00603FA2" w:rsidRPr="00603FA2">
        <w:rPr>
          <w:rFonts w:ascii="Times New Roman" w:hAnsi="Times New Roman"/>
          <w:lang w:val="sr-Cyrl-CS"/>
        </w:rPr>
        <w:t xml:space="preserve"> ученика млађег основношколског узраста, едукације едукатора и деце на тему промена у пубертету</w:t>
      </w:r>
      <w:r w:rsidR="00866A56" w:rsidRPr="00603FA2">
        <w:rPr>
          <w:rFonts w:ascii="Times New Roman" w:hAnsi="Times New Roman"/>
          <w:lang w:val="sr-Cyrl-CS"/>
        </w:rPr>
        <w:t xml:space="preserve">, Институт за јавно здравље Војводине реализовао је пројекат </w:t>
      </w:r>
      <w:r w:rsidR="00603FA2" w:rsidRPr="00603FA2">
        <w:rPr>
          <w:rFonts w:ascii="Times New Roman" w:hAnsi="Times New Roman"/>
          <w:b/>
          <w:lang w:val="sr-Cyrl-CS"/>
        </w:rPr>
        <w:t>„Разумем шта ми се дешава – подршка едукацији ученика основношколског узраста о пубертету – 2. део</w:t>
      </w:r>
      <w:r w:rsidR="00866A56" w:rsidRPr="00603FA2">
        <w:rPr>
          <w:rFonts w:ascii="Times New Roman" w:hAnsi="Times New Roman"/>
          <w:b/>
          <w:lang w:val="sr-Cyrl-CS"/>
        </w:rPr>
        <w:t>“</w:t>
      </w:r>
      <w:r w:rsidR="00866A56" w:rsidRPr="00603FA2">
        <w:rPr>
          <w:rFonts w:ascii="Times New Roman" w:hAnsi="Times New Roman"/>
          <w:lang w:val="sr-Cyrl-CS"/>
        </w:rPr>
        <w:t>. У оквиру пројекта</w:t>
      </w:r>
      <w:r w:rsidR="008232C4" w:rsidRPr="00603FA2">
        <w:rPr>
          <w:rFonts w:ascii="Times New Roman" w:hAnsi="Times New Roman"/>
          <w:lang w:val="sr-Cyrl-CS"/>
        </w:rPr>
        <w:t xml:space="preserve"> одштампано је</w:t>
      </w:r>
      <w:r w:rsidR="00603FA2" w:rsidRPr="00603FA2">
        <w:rPr>
          <w:rFonts w:ascii="Times New Roman" w:hAnsi="Times New Roman"/>
          <w:lang w:val="sr-Cyrl-CS"/>
        </w:rPr>
        <w:t xml:space="preserve"> и дистрибуирано здравствено-васпитно средство „Моје тело“ и приручник „Разумем шта ми се дешава“. </w:t>
      </w:r>
      <w:r w:rsidR="00603FA2">
        <w:rPr>
          <w:rFonts w:ascii="Times New Roman" w:hAnsi="Times New Roman"/>
          <w:lang w:val="sr-Cyrl-CS"/>
        </w:rPr>
        <w:t>Такође, за здравствене и просветне раднике је организован семинар и одржана едукација</w:t>
      </w:r>
      <w:r w:rsidR="00A43BB8">
        <w:rPr>
          <w:rFonts w:ascii="Times New Roman" w:hAnsi="Times New Roman"/>
          <w:lang w:val="sr-Cyrl-CS"/>
        </w:rPr>
        <w:t xml:space="preserve"> о физиолошким, психолошким и социјалним променама у пубертету. </w:t>
      </w:r>
      <w:r w:rsidR="00A43BB8" w:rsidRPr="00D75BC4">
        <w:rPr>
          <w:rFonts w:ascii="Times New Roman" w:hAnsi="Times New Roman"/>
          <w:lang w:val="sr-Cyrl-CS"/>
        </w:rPr>
        <w:t xml:space="preserve">Опремљена је интернет страница Института за јавно здравље Војводине, као и </w:t>
      </w:r>
      <w:r w:rsidR="004B2A32" w:rsidRPr="00D75BC4">
        <w:rPr>
          <w:rFonts w:ascii="Times New Roman" w:hAnsi="Times New Roman"/>
          <w:lang w:val="sr-Cyrl-CS"/>
        </w:rPr>
        <w:t>Ф</w:t>
      </w:r>
      <w:r w:rsidR="004B2A32">
        <w:rPr>
          <w:rFonts w:ascii="Times New Roman" w:hAnsi="Times New Roman"/>
          <w:lang w:val="sr-Cyrl-CS"/>
        </w:rPr>
        <w:t>ејсбук</w:t>
      </w:r>
      <w:r w:rsidR="00A43BB8" w:rsidRPr="00D75BC4">
        <w:rPr>
          <w:rFonts w:ascii="Times New Roman" w:hAnsi="Times New Roman"/>
          <w:lang w:val="sr-Cyrl-CS"/>
        </w:rPr>
        <w:t xml:space="preserve"> страница</w:t>
      </w:r>
      <w:r w:rsidR="00A43BB8">
        <w:rPr>
          <w:rFonts w:ascii="Times New Roman" w:hAnsi="Times New Roman"/>
          <w:lang w:val="sr-Cyrl-CS"/>
        </w:rPr>
        <w:t xml:space="preserve">, а достављено је саопштење релевантним медијима у оквиру редовне </w:t>
      </w:r>
      <w:r w:rsidR="00A43BB8" w:rsidRPr="00A43BB8">
        <w:rPr>
          <w:rFonts w:ascii="Times New Roman" w:hAnsi="Times New Roman"/>
          <w:lang w:val="sr-Cyrl-CS"/>
        </w:rPr>
        <w:t>конференције за медије</w:t>
      </w:r>
      <w:r w:rsidR="001769FB">
        <w:rPr>
          <w:rFonts w:ascii="Times New Roman" w:hAnsi="Times New Roman"/>
          <w:lang w:val="sr-Cyrl-CS"/>
        </w:rPr>
        <w:t xml:space="preserve"> </w:t>
      </w:r>
      <w:r w:rsidR="00A43BB8" w:rsidRPr="00A43BB8">
        <w:rPr>
          <w:rFonts w:ascii="Times New Roman" w:hAnsi="Times New Roman"/>
          <w:lang w:val="sr-Cyrl-CS"/>
        </w:rPr>
        <w:t xml:space="preserve">Института за јавно здравље Војводине. </w:t>
      </w:r>
      <w:r w:rsidR="00866A56" w:rsidRPr="00A43BB8">
        <w:rPr>
          <w:rFonts w:ascii="Times New Roman" w:hAnsi="Times New Roman"/>
          <w:lang w:val="sr-Cyrl-CS"/>
        </w:rPr>
        <w:t>За реализацију овог пројекта, из буџета Града Новог Сада, издвојено је</w:t>
      </w:r>
      <w:r w:rsidR="00A43BB8" w:rsidRPr="00A43BB8">
        <w:rPr>
          <w:rFonts w:ascii="Times New Roman" w:hAnsi="Times New Roman"/>
          <w:lang w:val="sr-Cyrl-CS"/>
        </w:rPr>
        <w:t xml:space="preserve"> и утрошено укупно 288.768,00</w:t>
      </w:r>
      <w:r w:rsidR="00866A56" w:rsidRPr="00A43BB8">
        <w:rPr>
          <w:rFonts w:ascii="Times New Roman" w:hAnsi="Times New Roman"/>
          <w:lang w:val="sr-Cyrl-CS"/>
        </w:rPr>
        <w:t xml:space="preserve"> динара.</w:t>
      </w:r>
    </w:p>
    <w:p w:rsidR="00866A56" w:rsidRPr="00CD61CE" w:rsidRDefault="00866A56" w:rsidP="00866A56">
      <w:pPr>
        <w:ind w:firstLine="708"/>
        <w:jc w:val="both"/>
        <w:rPr>
          <w:rFonts w:ascii="Times New Roman" w:hAnsi="Times New Roman"/>
          <w:sz w:val="12"/>
          <w:szCs w:val="12"/>
          <w:lang w:val="sr-Cyrl-CS"/>
        </w:rPr>
      </w:pPr>
    </w:p>
    <w:p w:rsidR="00866A56" w:rsidRPr="00CA7769" w:rsidRDefault="00F53BCA" w:rsidP="00F53BCA">
      <w:pPr>
        <w:jc w:val="both"/>
        <w:rPr>
          <w:rFonts w:ascii="Times New Roman" w:hAnsi="Times New Roman"/>
          <w:lang w:val="sr-Cyrl-CS"/>
        </w:rPr>
      </w:pPr>
      <w:r w:rsidRPr="00CD61CE">
        <w:rPr>
          <w:rFonts w:ascii="Times New Roman" w:hAnsi="Times New Roman"/>
        </w:rPr>
        <w:tab/>
      </w:r>
      <w:r w:rsidR="00CD61CE" w:rsidRPr="00CD61CE">
        <w:rPr>
          <w:rFonts w:ascii="Times New Roman" w:hAnsi="Times New Roman"/>
          <w:lang w:val="sr-Cyrl-RS"/>
        </w:rPr>
        <w:t xml:space="preserve">4) </w:t>
      </w:r>
      <w:r w:rsidR="00866A56" w:rsidRPr="00CD61CE">
        <w:rPr>
          <w:rFonts w:ascii="Times New Roman" w:hAnsi="Times New Roman"/>
          <w:lang w:val="sr-Cyrl-CS"/>
        </w:rPr>
        <w:t xml:space="preserve">У циљу </w:t>
      </w:r>
      <w:r w:rsidR="00CD61CE" w:rsidRPr="00CD61CE">
        <w:rPr>
          <w:rFonts w:ascii="Times New Roman" w:hAnsi="Times New Roman"/>
          <w:lang w:val="sr-Cyrl-CS"/>
        </w:rPr>
        <w:t>унапређења репродуктивног здравља младих кроз подизање нивоа знања</w:t>
      </w:r>
      <w:r w:rsidR="00866A56" w:rsidRPr="00CD61CE">
        <w:rPr>
          <w:rFonts w:ascii="Times New Roman" w:hAnsi="Times New Roman"/>
          <w:lang w:val="sr-Cyrl-CS"/>
        </w:rPr>
        <w:t xml:space="preserve"> о сексуалном насиљу у партнерским везама, Дом здравља „Нови Сад“ Нови Сад реализовао је пројекат </w:t>
      </w:r>
      <w:r w:rsidR="00866A56" w:rsidRPr="00CD61CE">
        <w:rPr>
          <w:rFonts w:ascii="Times New Roman" w:hAnsi="Times New Roman"/>
          <w:b/>
          <w:lang w:val="sr-Cyrl-CS"/>
        </w:rPr>
        <w:t>„Превенција сексуалног партнерског насиља међу младима</w:t>
      </w:r>
      <w:r w:rsidR="00C60FF4" w:rsidRPr="00CD61CE">
        <w:rPr>
          <w:rFonts w:ascii="Times New Roman" w:hAnsi="Times New Roman"/>
          <w:b/>
          <w:lang w:val="sr-Cyrl-CS"/>
        </w:rPr>
        <w:t xml:space="preserve"> </w:t>
      </w:r>
      <w:r w:rsidR="00CD61CE" w:rsidRPr="00CD61CE">
        <w:rPr>
          <w:rFonts w:ascii="Times New Roman" w:hAnsi="Times New Roman"/>
          <w:b/>
          <w:lang w:val="sr-Cyrl-CS"/>
        </w:rPr>
        <w:t>2019</w:t>
      </w:r>
      <w:r w:rsidR="00C60FF4" w:rsidRPr="00CD61CE">
        <w:rPr>
          <w:rFonts w:ascii="Times New Roman" w:hAnsi="Times New Roman"/>
          <w:b/>
          <w:lang w:val="sr-Cyrl-CS"/>
        </w:rPr>
        <w:t>.</w:t>
      </w:r>
      <w:r w:rsidR="00866A56" w:rsidRPr="00CD61CE">
        <w:rPr>
          <w:rFonts w:ascii="Times New Roman" w:hAnsi="Times New Roman"/>
          <w:b/>
          <w:lang w:val="sr-Cyrl-CS"/>
        </w:rPr>
        <w:t xml:space="preserve">“. </w:t>
      </w:r>
      <w:r w:rsidR="00C60FF4" w:rsidRPr="00CD61CE">
        <w:rPr>
          <w:rFonts w:ascii="Times New Roman" w:hAnsi="Times New Roman"/>
          <w:lang w:val="sr-Cyrl-CS"/>
        </w:rPr>
        <w:t>Пројекат је реализован</w:t>
      </w:r>
      <w:r w:rsidR="00CD61CE" w:rsidRPr="00CD61CE">
        <w:rPr>
          <w:rFonts w:ascii="Times New Roman" w:hAnsi="Times New Roman"/>
          <w:lang w:val="sr-Cyrl-CS"/>
        </w:rPr>
        <w:t xml:space="preserve"> кроз радионичарски рад – укупно 3</w:t>
      </w:r>
      <w:r w:rsidR="00C60FF4" w:rsidRPr="00CD61CE">
        <w:rPr>
          <w:rFonts w:ascii="Times New Roman" w:hAnsi="Times New Roman"/>
          <w:lang w:val="sr-Cyrl-CS"/>
        </w:rPr>
        <w:t xml:space="preserve">0 радионица са </w:t>
      </w:r>
      <w:r w:rsidR="00C60FF4" w:rsidRPr="00AB236E">
        <w:rPr>
          <w:rFonts w:ascii="Times New Roman" w:hAnsi="Times New Roman"/>
          <w:lang w:val="sr-Cyrl-CS"/>
        </w:rPr>
        <w:lastRenderedPageBreak/>
        <w:t>ученицима</w:t>
      </w:r>
      <w:r w:rsidR="00CD61CE" w:rsidRPr="00AB236E">
        <w:rPr>
          <w:rFonts w:ascii="Times New Roman" w:hAnsi="Times New Roman"/>
          <w:lang w:val="sr-Cyrl-CS"/>
        </w:rPr>
        <w:t xml:space="preserve"> првих разреда </w:t>
      </w:r>
      <w:r w:rsidR="00DF56A2">
        <w:rPr>
          <w:rFonts w:ascii="Times New Roman" w:hAnsi="Times New Roman"/>
          <w:lang w:val="sr-Cyrl-CS"/>
        </w:rPr>
        <w:t xml:space="preserve">шест </w:t>
      </w:r>
      <w:r w:rsidR="00CD61CE" w:rsidRPr="00AB236E">
        <w:rPr>
          <w:rFonts w:ascii="Times New Roman" w:hAnsi="Times New Roman"/>
          <w:lang w:val="sr-Cyrl-CS"/>
        </w:rPr>
        <w:t>сре</w:t>
      </w:r>
      <w:r w:rsidR="00DF56A2">
        <w:rPr>
          <w:rFonts w:ascii="Times New Roman" w:hAnsi="Times New Roman"/>
          <w:lang w:val="sr-Cyrl-CS"/>
        </w:rPr>
        <w:t>дњих школа (750 ученика)</w:t>
      </w:r>
      <w:r w:rsidR="00C60FF4" w:rsidRPr="00AB236E">
        <w:rPr>
          <w:rFonts w:ascii="Times New Roman" w:hAnsi="Times New Roman"/>
          <w:lang w:val="sr-Cyrl-CS"/>
        </w:rPr>
        <w:t xml:space="preserve"> са територије</w:t>
      </w:r>
      <w:r w:rsidR="00FB2308" w:rsidRPr="00AB236E">
        <w:rPr>
          <w:rFonts w:ascii="Times New Roman" w:hAnsi="Times New Roman"/>
          <w:lang w:val="sr-Cyrl-CS"/>
        </w:rPr>
        <w:t xml:space="preserve"> Града Новог Сада</w:t>
      </w:r>
      <w:r w:rsidR="00C60FF4" w:rsidRPr="00AB236E">
        <w:rPr>
          <w:rFonts w:ascii="Times New Roman" w:hAnsi="Times New Roman"/>
          <w:lang w:val="sr-Cyrl-CS"/>
        </w:rPr>
        <w:t xml:space="preserve"> </w:t>
      </w:r>
      <w:r w:rsidR="00FB2308" w:rsidRPr="00AB236E">
        <w:rPr>
          <w:rFonts w:ascii="Times New Roman" w:hAnsi="Times New Roman"/>
          <w:lang w:val="sr-Cyrl-CS"/>
        </w:rPr>
        <w:t>(</w:t>
      </w:r>
      <w:r w:rsidR="00C60FF4" w:rsidRPr="00AB236E">
        <w:rPr>
          <w:rFonts w:ascii="Times New Roman" w:hAnsi="Times New Roman"/>
          <w:lang w:val="sr-Cyrl-CS"/>
        </w:rPr>
        <w:t xml:space="preserve">Техничка школа „Милева Марић Ајнштајн“, Економска школа „Светозар Милетић“, </w:t>
      </w:r>
      <w:r w:rsidR="00CD61CE" w:rsidRPr="00AB236E">
        <w:rPr>
          <w:rFonts w:ascii="Times New Roman" w:hAnsi="Times New Roman"/>
          <w:lang w:val="sr-Cyrl-CS"/>
        </w:rPr>
        <w:t>Средња машинска школа, Рачунарска гимназија „Смарт“</w:t>
      </w:r>
      <w:r w:rsidR="00CD61CE" w:rsidRPr="00AB236E">
        <w:rPr>
          <w:rFonts w:ascii="Times New Roman" w:hAnsi="Times New Roman"/>
          <w:lang w:val="sr-Latn-RS"/>
        </w:rPr>
        <w:t>,</w:t>
      </w:r>
      <w:r w:rsidR="00CD61CE" w:rsidRPr="00AB236E">
        <w:rPr>
          <w:rFonts w:ascii="Times New Roman" w:hAnsi="Times New Roman"/>
          <w:lang w:val="sr-Cyrl-CS"/>
        </w:rPr>
        <w:t xml:space="preserve"> </w:t>
      </w:r>
      <w:r w:rsidR="00CD61CE" w:rsidRPr="00AB236E">
        <w:rPr>
          <w:rFonts w:ascii="Times New Roman" w:hAnsi="Times New Roman"/>
          <w:lang w:val="sr-Latn-RS"/>
        </w:rPr>
        <w:t xml:space="preserve">„MC Vision Academy“ </w:t>
      </w:r>
      <w:r w:rsidR="00CD61CE" w:rsidRPr="00AB236E">
        <w:rPr>
          <w:rFonts w:ascii="Times New Roman" w:hAnsi="Times New Roman"/>
          <w:lang w:val="sr-Cyrl-RS"/>
        </w:rPr>
        <w:t xml:space="preserve">и </w:t>
      </w:r>
      <w:r w:rsidR="00C60FF4" w:rsidRPr="00AB236E">
        <w:rPr>
          <w:rFonts w:ascii="Times New Roman" w:hAnsi="Times New Roman"/>
          <w:lang w:val="sr-Cyrl-CS"/>
        </w:rPr>
        <w:t>Саобраћајна школа „Пинки</w:t>
      </w:r>
      <w:r w:rsidR="00CD61CE" w:rsidRPr="00AB236E">
        <w:rPr>
          <w:rFonts w:ascii="Times New Roman" w:hAnsi="Times New Roman"/>
          <w:lang w:val="sr-Cyrl-CS"/>
        </w:rPr>
        <w:t>“</w:t>
      </w:r>
      <w:r w:rsidR="00FB2308" w:rsidRPr="00AB236E">
        <w:rPr>
          <w:rFonts w:ascii="Times New Roman" w:hAnsi="Times New Roman"/>
          <w:lang w:val="sr-Cyrl-CS"/>
        </w:rPr>
        <w:t>)</w:t>
      </w:r>
      <w:r w:rsidR="00C60FF4" w:rsidRPr="00AB236E">
        <w:rPr>
          <w:rFonts w:ascii="Times New Roman" w:hAnsi="Times New Roman"/>
          <w:lang w:val="sr-Cyrl-CS"/>
        </w:rPr>
        <w:t>.</w:t>
      </w:r>
      <w:r w:rsidRPr="00AB236E">
        <w:rPr>
          <w:rFonts w:ascii="Times New Roman" w:hAnsi="Times New Roman"/>
        </w:rPr>
        <w:t xml:space="preserve"> </w:t>
      </w:r>
      <w:r w:rsidR="00C60FF4" w:rsidRPr="00AB236E">
        <w:rPr>
          <w:rFonts w:ascii="Times New Roman" w:hAnsi="Times New Roman"/>
          <w:lang w:val="sr-Cyrl-CS"/>
        </w:rPr>
        <w:t>Основне теме радионице биле су информаци</w:t>
      </w:r>
      <w:r w:rsidR="003D022E">
        <w:rPr>
          <w:rFonts w:ascii="Times New Roman" w:hAnsi="Times New Roman"/>
          <w:lang w:val="sr-Cyrl-CS"/>
        </w:rPr>
        <w:t xml:space="preserve">је о појму сексуалног насиља, </w:t>
      </w:r>
      <w:r w:rsidR="00C60FF4" w:rsidRPr="00AB236E">
        <w:rPr>
          <w:rFonts w:ascii="Times New Roman" w:hAnsi="Times New Roman"/>
          <w:lang w:val="sr-Cyrl-CS"/>
        </w:rPr>
        <w:t>последицама сексуално</w:t>
      </w:r>
      <w:r w:rsidR="003D022E">
        <w:rPr>
          <w:rFonts w:ascii="Times New Roman" w:hAnsi="Times New Roman"/>
          <w:lang w:val="sr-Cyrl-CS"/>
        </w:rPr>
        <w:t>г насиља,</w:t>
      </w:r>
      <w:r w:rsidR="00C60FF4" w:rsidRPr="00AB236E">
        <w:rPr>
          <w:rFonts w:ascii="Times New Roman" w:hAnsi="Times New Roman"/>
          <w:lang w:val="sr-Cyrl-CS"/>
        </w:rPr>
        <w:t xml:space="preserve"> знацима за препознавање сексуалног насиља у партнерској вези и о начинима одупирања сексуалном насиљу, уз акценат на вештине асертивне комуникације.</w:t>
      </w:r>
      <w:r w:rsidRPr="00AB236E">
        <w:rPr>
          <w:rFonts w:ascii="Times New Roman" w:hAnsi="Times New Roman"/>
        </w:rPr>
        <w:t xml:space="preserve"> </w:t>
      </w:r>
      <w:r w:rsidR="00C60FF4" w:rsidRPr="00AB236E">
        <w:rPr>
          <w:rFonts w:ascii="Times New Roman" w:hAnsi="Times New Roman"/>
          <w:lang w:val="sr-Cyrl-CS"/>
        </w:rPr>
        <w:t>Здравствено васпитни материјал</w:t>
      </w:r>
      <w:r w:rsidR="00FB2308" w:rsidRPr="00AB236E">
        <w:rPr>
          <w:rFonts w:ascii="Times New Roman" w:hAnsi="Times New Roman"/>
          <w:lang w:val="sr-Cyrl-CS"/>
        </w:rPr>
        <w:t xml:space="preserve"> - агитке</w:t>
      </w:r>
      <w:r w:rsidR="00C60FF4" w:rsidRPr="00AB236E">
        <w:rPr>
          <w:rFonts w:ascii="Times New Roman" w:hAnsi="Times New Roman"/>
          <w:lang w:val="sr-Cyrl-CS"/>
        </w:rPr>
        <w:t xml:space="preserve"> је штампан у 1.000 примерака и слу</w:t>
      </w:r>
      <w:r w:rsidR="00AB236E" w:rsidRPr="00AB236E">
        <w:rPr>
          <w:rFonts w:ascii="Times New Roman" w:hAnsi="Times New Roman"/>
          <w:lang w:val="sr-Cyrl-CS"/>
        </w:rPr>
        <w:t xml:space="preserve">жиће у даљем раду са ученицима. </w:t>
      </w:r>
      <w:r w:rsidR="00C60FF4" w:rsidRPr="00AB236E">
        <w:rPr>
          <w:rFonts w:ascii="Times New Roman" w:hAnsi="Times New Roman"/>
          <w:lang w:val="sr-Cyrl-CS"/>
        </w:rPr>
        <w:t>У оквиру пројекта спроведено је и анкетно истраживање о знању и ставовима младих о сексуалном насиљу. Анкетирање се спроводило путем анонимног самопопуњавања упитника пре извођења радионице, а истраживањем с</w:t>
      </w:r>
      <w:r w:rsidR="00AB236E" w:rsidRPr="00AB236E">
        <w:rPr>
          <w:rFonts w:ascii="Times New Roman" w:hAnsi="Times New Roman"/>
          <w:lang w:val="sr-Cyrl-CS"/>
        </w:rPr>
        <w:t>у обухваћени учесници радионица</w:t>
      </w:r>
      <w:r w:rsidR="00C60FF4" w:rsidRPr="00AB236E">
        <w:rPr>
          <w:rFonts w:ascii="Times New Roman" w:hAnsi="Times New Roman"/>
          <w:lang w:val="sr-Cyrl-CS"/>
        </w:rPr>
        <w:t>.</w:t>
      </w:r>
      <w:r w:rsidR="00FB2308" w:rsidRPr="00AB236E">
        <w:rPr>
          <w:rFonts w:ascii="Times New Roman" w:hAnsi="Times New Roman"/>
          <w:lang w:val="sr-Cyrl-CS"/>
        </w:rPr>
        <w:t xml:space="preserve"> За </w:t>
      </w:r>
      <w:r w:rsidR="00866A56" w:rsidRPr="00AB236E">
        <w:rPr>
          <w:rFonts w:ascii="Times New Roman" w:hAnsi="Times New Roman"/>
          <w:lang w:val="sr-Cyrl-CS"/>
        </w:rPr>
        <w:t>реализацију овог пројекта, из буџета Града Новог Сада, издвојено је</w:t>
      </w:r>
      <w:r w:rsidR="00FB2308" w:rsidRPr="00AB236E">
        <w:rPr>
          <w:rFonts w:ascii="Times New Roman" w:hAnsi="Times New Roman"/>
          <w:lang w:val="sr-Cyrl-CS"/>
        </w:rPr>
        <w:t xml:space="preserve"> и</w:t>
      </w:r>
      <w:r w:rsidR="00866A56" w:rsidRPr="00AB236E">
        <w:rPr>
          <w:rFonts w:ascii="Times New Roman" w:hAnsi="Times New Roman"/>
          <w:lang w:val="sr-Cyrl-CS"/>
        </w:rPr>
        <w:t xml:space="preserve"> укупно</w:t>
      </w:r>
      <w:r w:rsidR="00AB236E" w:rsidRPr="00AB236E">
        <w:rPr>
          <w:rFonts w:ascii="Times New Roman" w:hAnsi="Times New Roman"/>
          <w:lang w:val="sr-Cyrl-CS"/>
        </w:rPr>
        <w:t xml:space="preserve"> утрошено 223.965,00</w:t>
      </w:r>
      <w:r w:rsidR="00866A56" w:rsidRPr="00AB236E">
        <w:rPr>
          <w:rFonts w:ascii="Times New Roman" w:hAnsi="Times New Roman"/>
          <w:lang w:val="sr-Cyrl-CS"/>
        </w:rPr>
        <w:t xml:space="preserve"> </w:t>
      </w:r>
      <w:r w:rsidR="00866A56" w:rsidRPr="00CA7769">
        <w:rPr>
          <w:rFonts w:ascii="Times New Roman" w:hAnsi="Times New Roman"/>
          <w:lang w:val="sr-Cyrl-CS"/>
        </w:rPr>
        <w:t>динара.</w:t>
      </w:r>
    </w:p>
    <w:p w:rsidR="00866A56" w:rsidRPr="00CA7769" w:rsidRDefault="00866A56" w:rsidP="00866A56">
      <w:pPr>
        <w:ind w:firstLine="708"/>
        <w:jc w:val="both"/>
        <w:rPr>
          <w:rFonts w:ascii="Times New Roman" w:hAnsi="Times New Roman"/>
          <w:sz w:val="12"/>
          <w:szCs w:val="12"/>
          <w:lang w:val="sr-Cyrl-CS"/>
        </w:rPr>
      </w:pPr>
    </w:p>
    <w:p w:rsidR="00866A56" w:rsidRPr="009F31AE" w:rsidRDefault="00866A56" w:rsidP="000B2268">
      <w:pPr>
        <w:jc w:val="both"/>
        <w:rPr>
          <w:rFonts w:ascii="Times New Roman" w:hAnsi="Times New Roman"/>
          <w:lang w:val="sr-Cyrl-CS"/>
        </w:rPr>
      </w:pPr>
      <w:r w:rsidRPr="00CA7769">
        <w:rPr>
          <w:rFonts w:ascii="Times New Roman" w:hAnsi="Times New Roman"/>
          <w:lang w:val="sr-Cyrl-CS"/>
        </w:rPr>
        <w:tab/>
      </w:r>
      <w:r w:rsidR="00670033" w:rsidRPr="00CA7769">
        <w:rPr>
          <w:rFonts w:ascii="Times New Roman" w:hAnsi="Times New Roman"/>
          <w:lang w:val="sr-Cyrl-CS"/>
        </w:rPr>
        <w:t xml:space="preserve">5) </w:t>
      </w:r>
      <w:r w:rsidRPr="00CA7769">
        <w:rPr>
          <w:rFonts w:ascii="Times New Roman" w:hAnsi="Times New Roman"/>
          <w:lang w:val="sr-Cyrl-CS"/>
        </w:rPr>
        <w:t xml:space="preserve">У циљу подизања свести о важности и значају дојења у првих </w:t>
      </w:r>
      <w:r w:rsidR="00CA7769" w:rsidRPr="00CA7769">
        <w:rPr>
          <w:rFonts w:ascii="Times New Roman" w:hAnsi="Times New Roman"/>
          <w:lang w:val="sr-Cyrl-CS"/>
        </w:rPr>
        <w:t>шест месеци живота беба</w:t>
      </w:r>
      <w:r w:rsidRPr="00CA7769">
        <w:rPr>
          <w:rFonts w:ascii="Times New Roman" w:hAnsi="Times New Roman"/>
          <w:lang w:val="sr-Cyrl-CS"/>
        </w:rPr>
        <w:t xml:space="preserve"> и подизању стопе дојења, Дом здравља „Нови Сад“ Нови Сад реализовао је Пројекат </w:t>
      </w:r>
      <w:r w:rsidRPr="00CA7769">
        <w:rPr>
          <w:rFonts w:ascii="Times New Roman" w:hAnsi="Times New Roman"/>
          <w:b/>
          <w:lang w:val="sr-Cyrl-CS"/>
        </w:rPr>
        <w:t>„Мајчино м</w:t>
      </w:r>
      <w:r w:rsidR="00CA7769" w:rsidRPr="00CA7769">
        <w:rPr>
          <w:rFonts w:ascii="Times New Roman" w:hAnsi="Times New Roman"/>
          <w:b/>
          <w:lang w:val="sr-Cyrl-CS"/>
        </w:rPr>
        <w:t>леко - најбоља храна 5</w:t>
      </w:r>
      <w:r w:rsidRPr="00CA7769">
        <w:rPr>
          <w:rFonts w:ascii="Times New Roman" w:hAnsi="Times New Roman"/>
          <w:b/>
          <w:lang w:val="sr-Cyrl-CS"/>
        </w:rPr>
        <w:t>“.</w:t>
      </w:r>
      <w:r w:rsidRPr="00CA7769">
        <w:rPr>
          <w:rFonts w:ascii="Times New Roman" w:hAnsi="Times New Roman"/>
          <w:lang w:val="sr-Cyrl-CS"/>
        </w:rPr>
        <w:t xml:space="preserve"> </w:t>
      </w:r>
      <w:r w:rsidR="000B2268" w:rsidRPr="00CA7769">
        <w:rPr>
          <w:rFonts w:ascii="Times New Roman" w:hAnsi="Times New Roman"/>
          <w:lang w:val="sr-Cyrl-CS"/>
        </w:rPr>
        <w:t>Служба па</w:t>
      </w:r>
      <w:r w:rsidR="003D022E">
        <w:rPr>
          <w:rFonts w:ascii="Times New Roman" w:hAnsi="Times New Roman"/>
          <w:lang w:val="sr-Cyrl-CS"/>
        </w:rPr>
        <w:t>тронаже Дома здравља „Нови Сад“</w:t>
      </w:r>
      <w:r w:rsidR="000B2268" w:rsidRPr="00CA7769">
        <w:rPr>
          <w:rFonts w:ascii="Times New Roman" w:hAnsi="Times New Roman"/>
          <w:lang w:val="sr-Cyrl-CS"/>
        </w:rPr>
        <w:t xml:space="preserve"> је у периоду </w:t>
      </w:r>
      <w:r w:rsidR="00CA7769" w:rsidRPr="00CA7769">
        <w:rPr>
          <w:rFonts w:ascii="Times New Roman" w:hAnsi="Times New Roman"/>
          <w:lang w:val="sr-Cyrl-RS"/>
        </w:rPr>
        <w:t>јул – децембар 2019</w:t>
      </w:r>
      <w:r w:rsidR="000B2268" w:rsidRPr="00CA7769">
        <w:rPr>
          <w:rFonts w:ascii="Times New Roman" w:hAnsi="Times New Roman"/>
          <w:lang w:val="sr-Cyrl-CS"/>
        </w:rPr>
        <w:t>. године реализовала активности проје</w:t>
      </w:r>
      <w:r w:rsidR="00CA7769" w:rsidRPr="00CA7769">
        <w:rPr>
          <w:rFonts w:ascii="Times New Roman" w:hAnsi="Times New Roman"/>
          <w:lang w:val="sr-Cyrl-CS"/>
        </w:rPr>
        <w:t xml:space="preserve">кта </w:t>
      </w:r>
      <w:r w:rsidR="000B2268" w:rsidRPr="00CA7769">
        <w:rPr>
          <w:rFonts w:ascii="Times New Roman" w:hAnsi="Times New Roman"/>
          <w:lang w:val="sr-Cyrl-CS"/>
        </w:rPr>
        <w:t>кроз 14 предавања са радионицама, одржаних у салама месних заједница или у њиховим библиотекама. Одржане су акциј</w:t>
      </w:r>
      <w:r w:rsidR="00CA7769" w:rsidRPr="00CA7769">
        <w:rPr>
          <w:rFonts w:ascii="Times New Roman" w:hAnsi="Times New Roman"/>
          <w:lang w:val="sr-Cyrl-CS"/>
        </w:rPr>
        <w:t>е на следећим локацијама- Степановићево</w:t>
      </w:r>
      <w:r w:rsidR="000B2268" w:rsidRPr="00CA7769">
        <w:rPr>
          <w:rFonts w:ascii="Times New Roman" w:hAnsi="Times New Roman"/>
          <w:lang w:val="sr-Cyrl-CS"/>
        </w:rPr>
        <w:t xml:space="preserve">, Ковиљ, Каћ, Будисава, Ветерник, Футог, Бегеч, Кисач, Руменка, Сремска Каменица, Буковац, Петроварадин, Видовданско насеље- Велики рит, </w:t>
      </w:r>
      <w:r w:rsidR="00CA7769" w:rsidRPr="00CA7769">
        <w:rPr>
          <w:rFonts w:ascii="Times New Roman" w:hAnsi="Times New Roman"/>
          <w:lang w:val="sr-Cyrl-CS"/>
        </w:rPr>
        <w:t>Сајлово</w:t>
      </w:r>
      <w:r w:rsidR="000B2268" w:rsidRPr="00CA7769">
        <w:rPr>
          <w:rFonts w:ascii="Times New Roman" w:hAnsi="Times New Roman"/>
          <w:lang w:val="sr-Cyrl-CS"/>
        </w:rPr>
        <w:t>- Бангладеш, а подразумевале су групни здравствено – васпитни рад у виду предавања и радионица у оквиру ког се трудницама уз стицање теоријског знања демонстрирала и практична примена стеченог теоријског знања на одговарајућим моделима (беба лутка и мулаж дојке) уз могућност вежбања и увежбавања показаних активности. На основу утисака током предавања дошло се до закључка да је здравствено-васпитни програм постигао одличне резултате код трудница, да су биле веома задовољне избором теме, као и предавачем,  да су стекле нова знања значајна за период  матер</w:t>
      </w:r>
      <w:r w:rsidR="00595C75">
        <w:rPr>
          <w:rFonts w:ascii="Times New Roman" w:hAnsi="Times New Roman"/>
          <w:lang w:val="sr-Cyrl-CS"/>
        </w:rPr>
        <w:t xml:space="preserve">инства и </w:t>
      </w:r>
      <w:r w:rsidR="000B2268" w:rsidRPr="00CA7769">
        <w:rPr>
          <w:rFonts w:ascii="Times New Roman" w:hAnsi="Times New Roman"/>
          <w:lang w:val="sr-Cyrl-CS"/>
        </w:rPr>
        <w:t>дојења</w:t>
      </w:r>
      <w:r w:rsidR="00595C75">
        <w:rPr>
          <w:rFonts w:ascii="Times New Roman" w:hAnsi="Times New Roman"/>
          <w:lang w:val="sr-Cyrl-CS"/>
        </w:rPr>
        <w:t>,</w:t>
      </w:r>
      <w:r w:rsidR="000B2268" w:rsidRPr="00CA7769">
        <w:rPr>
          <w:rFonts w:ascii="Times New Roman" w:hAnsi="Times New Roman"/>
          <w:lang w:val="sr-Cyrl-CS"/>
        </w:rPr>
        <w:t xml:space="preserve"> што је  био циљ спроведених активности. </w:t>
      </w:r>
      <w:r w:rsidRPr="00CA7769">
        <w:rPr>
          <w:rFonts w:ascii="Times New Roman" w:hAnsi="Times New Roman"/>
          <w:lang w:val="sr-Cyrl-CS"/>
        </w:rPr>
        <w:t xml:space="preserve">За реализацију овог пројекта, из буџета Града Новог Сада, издвојено је </w:t>
      </w:r>
      <w:r w:rsidR="008D41D1" w:rsidRPr="009F31AE">
        <w:rPr>
          <w:rFonts w:ascii="Times New Roman" w:hAnsi="Times New Roman"/>
          <w:lang w:val="sr-Cyrl-CS"/>
        </w:rPr>
        <w:t xml:space="preserve">и </w:t>
      </w:r>
      <w:r w:rsidRPr="009F31AE">
        <w:rPr>
          <w:rFonts w:ascii="Times New Roman" w:hAnsi="Times New Roman"/>
          <w:lang w:val="sr-Cyrl-CS"/>
        </w:rPr>
        <w:t>укупно</w:t>
      </w:r>
      <w:r w:rsidR="00CA7769" w:rsidRPr="009F31AE">
        <w:rPr>
          <w:rFonts w:ascii="Times New Roman" w:hAnsi="Times New Roman"/>
          <w:lang w:val="sr-Cyrl-CS"/>
        </w:rPr>
        <w:t xml:space="preserve"> утрошено 137.197</w:t>
      </w:r>
      <w:r w:rsidR="008D41D1" w:rsidRPr="009F31AE">
        <w:rPr>
          <w:rFonts w:ascii="Times New Roman" w:hAnsi="Times New Roman"/>
          <w:lang w:val="sr-Cyrl-CS"/>
        </w:rPr>
        <w:t>,00</w:t>
      </w:r>
      <w:r w:rsidRPr="009F31AE">
        <w:rPr>
          <w:rFonts w:asciiTheme="minorHAnsi" w:hAnsiTheme="minorHAnsi"/>
          <w:lang w:val="sr-Cyrl-CS"/>
        </w:rPr>
        <w:t xml:space="preserve"> </w:t>
      </w:r>
      <w:r w:rsidRPr="009F31AE">
        <w:rPr>
          <w:rFonts w:ascii="Times New Roman" w:hAnsi="Times New Roman"/>
          <w:lang w:val="sr-Cyrl-CS"/>
        </w:rPr>
        <w:t>динара.</w:t>
      </w:r>
    </w:p>
    <w:p w:rsidR="00115C94" w:rsidRPr="009F31AE" w:rsidRDefault="00115C94" w:rsidP="000B2268">
      <w:pPr>
        <w:jc w:val="both"/>
        <w:rPr>
          <w:rFonts w:ascii="Times New Roman" w:hAnsi="Times New Roman"/>
          <w:sz w:val="12"/>
          <w:szCs w:val="12"/>
          <w:lang w:val="sr-Cyrl-CS"/>
        </w:rPr>
      </w:pPr>
    </w:p>
    <w:p w:rsidR="00115C94" w:rsidRPr="00403972" w:rsidRDefault="00115C94" w:rsidP="00115C94">
      <w:pPr>
        <w:jc w:val="both"/>
        <w:rPr>
          <w:rFonts w:ascii="Times New Roman" w:hAnsi="Times New Roman"/>
          <w:lang w:val="sr-Cyrl-CS"/>
        </w:rPr>
      </w:pPr>
      <w:r w:rsidRPr="009F31AE">
        <w:rPr>
          <w:rFonts w:ascii="Times New Roman" w:hAnsi="Times New Roman"/>
          <w:lang w:val="sr-Cyrl-CS"/>
        </w:rPr>
        <w:tab/>
      </w:r>
      <w:r w:rsidR="00CA7769" w:rsidRPr="009F31AE">
        <w:rPr>
          <w:rFonts w:ascii="Times New Roman" w:hAnsi="Times New Roman"/>
          <w:lang w:val="sr-Cyrl-CS"/>
        </w:rPr>
        <w:t xml:space="preserve">6) </w:t>
      </w:r>
      <w:r w:rsidRPr="009F31AE">
        <w:rPr>
          <w:rFonts w:ascii="Times New Roman" w:hAnsi="Times New Roman"/>
          <w:lang w:val="sr-Cyrl-CS"/>
        </w:rPr>
        <w:t>У циљу унапређења реп</w:t>
      </w:r>
      <w:r w:rsidR="000659B9">
        <w:rPr>
          <w:rFonts w:ascii="Times New Roman" w:hAnsi="Times New Roman"/>
          <w:lang w:val="sr-Cyrl-CS"/>
        </w:rPr>
        <w:t>родуктивног здравља</w:t>
      </w:r>
      <w:r w:rsidRPr="009F31AE">
        <w:rPr>
          <w:rFonts w:ascii="Times New Roman" w:hAnsi="Times New Roman"/>
          <w:lang w:val="sr-Cyrl-CS"/>
        </w:rPr>
        <w:t xml:space="preserve"> и подизања нивоа знања адолесцената о пубертету и адолесценцији, Дом здравља „Нови Сад“ Нови Сад реализовао је Пројекат </w:t>
      </w:r>
      <w:r w:rsidRPr="009F31AE">
        <w:rPr>
          <w:rFonts w:ascii="Times New Roman" w:hAnsi="Times New Roman"/>
          <w:b/>
          <w:lang w:val="sr-Cyrl-CS"/>
        </w:rPr>
        <w:t>„Знањем до унапређења репродук</w:t>
      </w:r>
      <w:r w:rsidR="009F31AE" w:rsidRPr="009F31AE">
        <w:rPr>
          <w:rFonts w:ascii="Times New Roman" w:hAnsi="Times New Roman"/>
          <w:b/>
          <w:lang w:val="sr-Cyrl-CS"/>
        </w:rPr>
        <w:t>тивног здравља адолесцената 2019</w:t>
      </w:r>
      <w:r w:rsidRPr="009F31AE">
        <w:rPr>
          <w:rFonts w:ascii="Times New Roman" w:hAnsi="Times New Roman"/>
          <w:b/>
          <w:lang w:val="sr-Cyrl-CS"/>
        </w:rPr>
        <w:t xml:space="preserve">.“. </w:t>
      </w:r>
      <w:r w:rsidRPr="009F31AE">
        <w:rPr>
          <w:rFonts w:ascii="Times New Roman" w:hAnsi="Times New Roman"/>
          <w:lang w:val="sr-Cyrl-CS"/>
        </w:rPr>
        <w:t>Пројекат је реализ</w:t>
      </w:r>
      <w:r w:rsidR="009F31AE" w:rsidRPr="009F31AE">
        <w:rPr>
          <w:rFonts w:ascii="Times New Roman" w:hAnsi="Times New Roman"/>
          <w:lang w:val="sr-Cyrl-CS"/>
        </w:rPr>
        <w:t>ован кроз радионичарски рад  (25 радионица) са укупно 500 ученика осмих  разреда у п</w:t>
      </w:r>
      <w:r w:rsidRPr="009F31AE">
        <w:rPr>
          <w:rFonts w:ascii="Times New Roman" w:hAnsi="Times New Roman"/>
          <w:lang w:val="sr-Cyrl-CS"/>
        </w:rPr>
        <w:t>ет основних школа са територије Града Новог Сада (</w:t>
      </w:r>
      <w:r w:rsidRPr="009F31AE">
        <w:rPr>
          <w:rFonts w:ascii="Times New Roman" w:hAnsi="Times New Roman"/>
        </w:rPr>
        <w:t>OШ</w:t>
      </w:r>
      <w:r w:rsidRPr="009F31AE">
        <w:rPr>
          <w:rFonts w:ascii="Times New Roman" w:hAnsi="Times New Roman"/>
          <w:lang w:val="sr-Cyrl-RS"/>
        </w:rPr>
        <w:t xml:space="preserve"> „</w:t>
      </w:r>
      <w:r w:rsidR="009F31AE" w:rsidRPr="009F31AE">
        <w:rPr>
          <w:rFonts w:ascii="Times New Roman" w:hAnsi="Times New Roman"/>
          <w:lang w:val="sr-Cyrl-CS"/>
        </w:rPr>
        <w:t>Ђорђе Натошевић“</w:t>
      </w:r>
      <w:r w:rsidRPr="009F31AE">
        <w:rPr>
          <w:rFonts w:ascii="Times New Roman" w:hAnsi="Times New Roman"/>
          <w:lang w:val="sr-Cyrl-CS"/>
        </w:rPr>
        <w:t xml:space="preserve">, </w:t>
      </w:r>
      <w:r w:rsidR="009F31AE" w:rsidRPr="009F31AE">
        <w:rPr>
          <w:rFonts w:ascii="Times New Roman" w:hAnsi="Times New Roman"/>
          <w:lang w:val="sr-Cyrl-CS"/>
        </w:rPr>
        <w:t xml:space="preserve">ОШ „Свети Сава“ Руменка, ОШ „Јован Дучић“, </w:t>
      </w:r>
      <w:r w:rsidR="009F31AE" w:rsidRPr="009F31AE">
        <w:rPr>
          <w:rFonts w:ascii="Times New Roman" w:hAnsi="Times New Roman"/>
          <w:lang w:val="sr-Cyrl-CS"/>
        </w:rPr>
        <w:br/>
        <w:t xml:space="preserve">ОШ „Јован Јовановић Змај“ Сремска Каменица и </w:t>
      </w:r>
      <w:r w:rsidRPr="009F31AE">
        <w:rPr>
          <w:rFonts w:ascii="Times New Roman" w:hAnsi="Times New Roman"/>
          <w:lang w:val="sr-Cyrl-CS"/>
        </w:rPr>
        <w:t>ОШ „Бранко Радичевић</w:t>
      </w:r>
      <w:r w:rsidR="009F31AE" w:rsidRPr="009F31AE">
        <w:rPr>
          <w:rFonts w:ascii="Times New Roman" w:hAnsi="Times New Roman"/>
          <w:lang w:val="sr-Cyrl-CS"/>
        </w:rPr>
        <w:t>“</w:t>
      </w:r>
      <w:r w:rsidRPr="009F31AE">
        <w:rPr>
          <w:rFonts w:ascii="Times New Roman" w:hAnsi="Times New Roman"/>
          <w:lang w:val="sr-Cyrl-RS"/>
        </w:rPr>
        <w:t xml:space="preserve">)  </w:t>
      </w:r>
      <w:r w:rsidRPr="009F31AE">
        <w:rPr>
          <w:rFonts w:ascii="Times New Roman" w:hAnsi="Times New Roman"/>
          <w:lang w:val="sr-Cyrl-CS"/>
        </w:rPr>
        <w:t>у</w:t>
      </w:r>
      <w:r w:rsidR="009F31AE" w:rsidRPr="009F31AE">
        <w:rPr>
          <w:rFonts w:ascii="Times New Roman" w:hAnsi="Times New Roman"/>
          <w:lang w:val="sr-Cyrl-CS"/>
        </w:rPr>
        <w:t xml:space="preserve"> периоду септембар - децембар 2019</w:t>
      </w:r>
      <w:r w:rsidRPr="009F31AE">
        <w:rPr>
          <w:rFonts w:ascii="Times New Roman" w:hAnsi="Times New Roman"/>
          <w:lang w:val="sr-Cyrl-CS"/>
        </w:rPr>
        <w:t>. године. Здравствено васпитни материјал у виду агитки штампан је у већем тиражу (1000) него што је  био број ученика/учесника радионица из разлога што је овај здравствено васпитни материјал био доступан и у амбулантама школс</w:t>
      </w:r>
      <w:r w:rsidRPr="009F31AE">
        <w:rPr>
          <w:rFonts w:ascii="Times New Roman" w:hAnsi="Times New Roman"/>
          <w:lang w:val="sr-Cyrl-RS"/>
        </w:rPr>
        <w:t>к</w:t>
      </w:r>
      <w:r w:rsidR="009F31AE" w:rsidRPr="009F31AE">
        <w:rPr>
          <w:rFonts w:ascii="Times New Roman" w:hAnsi="Times New Roman"/>
          <w:lang w:val="sr-Cyrl-CS"/>
        </w:rPr>
        <w:t xml:space="preserve">их педијатара. </w:t>
      </w:r>
      <w:r w:rsidRPr="009F31AE">
        <w:rPr>
          <w:rFonts w:ascii="Times New Roman" w:hAnsi="Times New Roman"/>
          <w:lang w:val="sr-Cyrl-CS"/>
        </w:rPr>
        <w:t>За реализацију овог пројекта, из буџета Града Новог Сада, издвој</w:t>
      </w:r>
      <w:r w:rsidR="009F31AE" w:rsidRPr="009F31AE">
        <w:rPr>
          <w:rFonts w:ascii="Times New Roman" w:hAnsi="Times New Roman"/>
          <w:lang w:val="sr-Cyrl-CS"/>
        </w:rPr>
        <w:t xml:space="preserve">ено је и укупно </w:t>
      </w:r>
      <w:r w:rsidR="009F31AE" w:rsidRPr="00DC480E">
        <w:rPr>
          <w:rFonts w:ascii="Times New Roman" w:hAnsi="Times New Roman"/>
          <w:lang w:val="sr-Cyrl-CS"/>
        </w:rPr>
        <w:t>утрошено 131.806</w:t>
      </w:r>
      <w:r w:rsidRPr="00DC480E">
        <w:rPr>
          <w:rFonts w:ascii="Times New Roman" w:hAnsi="Times New Roman"/>
          <w:lang w:val="sr-Cyrl-CS"/>
        </w:rPr>
        <w:t>,</w:t>
      </w:r>
      <w:r w:rsidRPr="00403972">
        <w:rPr>
          <w:rFonts w:ascii="Times New Roman" w:hAnsi="Times New Roman"/>
          <w:lang w:val="sr-Cyrl-CS"/>
        </w:rPr>
        <w:t>00 динара.</w:t>
      </w:r>
    </w:p>
    <w:p w:rsidR="00BF46E4" w:rsidRPr="00403972" w:rsidRDefault="00BF46E4" w:rsidP="00115C94">
      <w:pPr>
        <w:jc w:val="both"/>
        <w:rPr>
          <w:rFonts w:ascii="Times New Roman" w:hAnsi="Times New Roman"/>
          <w:lang w:val="sr-Cyrl-CS"/>
        </w:rPr>
      </w:pPr>
    </w:p>
    <w:p w:rsidR="00BF46E4" w:rsidRPr="00FF2306" w:rsidRDefault="00BF46E4" w:rsidP="00BF46E4">
      <w:pPr>
        <w:jc w:val="both"/>
        <w:rPr>
          <w:rFonts w:ascii="Times New Roman" w:hAnsi="Times New Roman"/>
          <w:lang w:val="sr-Cyrl-CS"/>
        </w:rPr>
      </w:pPr>
      <w:r w:rsidRPr="00403972">
        <w:rPr>
          <w:rFonts w:ascii="Times New Roman" w:hAnsi="Times New Roman"/>
          <w:lang w:val="sr-Cyrl-CS"/>
        </w:rPr>
        <w:tab/>
      </w:r>
      <w:r w:rsidR="00DC480E" w:rsidRPr="00403972">
        <w:rPr>
          <w:rFonts w:ascii="Times New Roman" w:hAnsi="Times New Roman"/>
          <w:lang w:val="sr-Cyrl-CS"/>
        </w:rPr>
        <w:t>7) У циљу информисања трудница о календару и садржају</w:t>
      </w:r>
      <w:r w:rsidRPr="00403972">
        <w:rPr>
          <w:rFonts w:ascii="Times New Roman" w:hAnsi="Times New Roman"/>
          <w:lang w:val="sr-Cyrl-CS"/>
        </w:rPr>
        <w:t xml:space="preserve"> прегледа током трудноће, Дом здравља „Нови Сад“ Нови Сад реализовао је Пројекат </w:t>
      </w:r>
      <w:r w:rsidRPr="00403972">
        <w:rPr>
          <w:rFonts w:ascii="Times New Roman" w:hAnsi="Times New Roman"/>
          <w:b/>
          <w:lang w:val="sr-Cyrl-CS"/>
        </w:rPr>
        <w:t>„Мали водич кроз трудноћу</w:t>
      </w:r>
      <w:r w:rsidR="00DC480E" w:rsidRPr="00403972">
        <w:rPr>
          <w:rFonts w:ascii="Times New Roman" w:hAnsi="Times New Roman"/>
          <w:b/>
          <w:lang w:val="sr-Cyrl-CS"/>
        </w:rPr>
        <w:t xml:space="preserve"> 2019.</w:t>
      </w:r>
      <w:r w:rsidRPr="00403972">
        <w:rPr>
          <w:rFonts w:ascii="Times New Roman" w:hAnsi="Times New Roman"/>
          <w:b/>
          <w:lang w:val="sr-Cyrl-CS"/>
        </w:rPr>
        <w:t xml:space="preserve">“. </w:t>
      </w:r>
      <w:r w:rsidRPr="00403972">
        <w:rPr>
          <w:rFonts w:ascii="Times New Roman" w:hAnsi="Times New Roman"/>
          <w:lang w:val="sr-Cyrl-CS"/>
        </w:rPr>
        <w:t xml:space="preserve">Штампом здравствено-едукативног материјала – </w:t>
      </w:r>
      <w:r w:rsidR="00403972" w:rsidRPr="00403972">
        <w:rPr>
          <w:rFonts w:ascii="Times New Roman" w:hAnsi="Times New Roman"/>
          <w:lang w:val="sr-Cyrl-CS"/>
        </w:rPr>
        <w:t xml:space="preserve">1000 </w:t>
      </w:r>
      <w:r w:rsidRPr="00403972">
        <w:rPr>
          <w:rFonts w:ascii="Times New Roman" w:hAnsi="Times New Roman"/>
          <w:lang w:val="sr-Cyrl-CS"/>
        </w:rPr>
        <w:t>агитки под називом „Мали водич кроз трудноћу“, трудницама које су се јавиле свом изабраном гинекологу у Дому здравља „Нови Сад“</w:t>
      </w:r>
      <w:r w:rsidRPr="00403972">
        <w:rPr>
          <w:rFonts w:ascii="Times New Roman" w:hAnsi="Times New Roman"/>
          <w:lang w:val="sr-Latn-RS"/>
        </w:rPr>
        <w:t xml:space="preserve"> </w:t>
      </w:r>
      <w:r w:rsidRPr="00403972">
        <w:rPr>
          <w:rFonts w:ascii="Times New Roman" w:hAnsi="Times New Roman"/>
          <w:lang w:val="sr-Cyrl-RS"/>
        </w:rPr>
        <w:t xml:space="preserve">Нови Сад </w:t>
      </w:r>
      <w:r w:rsidR="000659B9">
        <w:rPr>
          <w:rFonts w:ascii="Times New Roman" w:hAnsi="Times New Roman"/>
          <w:lang w:val="sr-Cyrl-CS"/>
        </w:rPr>
        <w:t xml:space="preserve">омогућено је </w:t>
      </w:r>
      <w:r w:rsidRPr="00403972">
        <w:rPr>
          <w:rFonts w:ascii="Times New Roman" w:hAnsi="Times New Roman"/>
          <w:lang w:val="sr-Cyrl-CS"/>
        </w:rPr>
        <w:t>да добију материјал са садржајем прегледа и анализа које треба да ураде током физиолошке трудноће, као и савете и препоруке везане за хигиј</w:t>
      </w:r>
      <w:r w:rsidR="000659B9">
        <w:rPr>
          <w:rFonts w:ascii="Times New Roman" w:hAnsi="Times New Roman"/>
          <w:lang w:val="sr-Cyrl-CS"/>
        </w:rPr>
        <w:t xml:space="preserve">енско дијететски режим-исхрану и физичку </w:t>
      </w:r>
      <w:r w:rsidR="000659B9">
        <w:rPr>
          <w:rFonts w:ascii="Times New Roman" w:hAnsi="Times New Roman"/>
          <w:lang w:val="sr-Cyrl-CS"/>
        </w:rPr>
        <w:lastRenderedPageBreak/>
        <w:t>активност. У</w:t>
      </w:r>
      <w:r w:rsidRPr="00403972">
        <w:rPr>
          <w:rFonts w:ascii="Times New Roman" w:hAnsi="Times New Roman"/>
          <w:lang w:val="sr-Cyrl-CS"/>
        </w:rPr>
        <w:t xml:space="preserve"> питању су биле основне информације и препоруке, које понекад труднице не добију од свог изабраног гинеколога, или ако их добију често превиде кад и у којим временским размацима треба да ураде контролне преглед</w:t>
      </w:r>
      <w:r w:rsidR="000659B9">
        <w:rPr>
          <w:rFonts w:ascii="Times New Roman" w:hAnsi="Times New Roman"/>
          <w:lang w:val="sr-Cyrl-CS"/>
        </w:rPr>
        <w:t>е, у склопу физиолошке трудноће</w:t>
      </w:r>
      <w:r w:rsidRPr="00403972">
        <w:rPr>
          <w:rFonts w:ascii="Times New Roman" w:hAnsi="Times New Roman"/>
          <w:lang w:val="sr-Cyrl-CS"/>
        </w:rPr>
        <w:t>.</w:t>
      </w:r>
      <w:r w:rsidRPr="00403972">
        <w:rPr>
          <w:rFonts w:ascii="Times New Roman" w:hAnsi="Times New Roman"/>
          <w:lang w:val="sr-Cyrl-RS"/>
        </w:rPr>
        <w:t xml:space="preserve"> </w:t>
      </w:r>
      <w:r w:rsidRPr="00403972">
        <w:rPr>
          <w:rFonts w:ascii="Times New Roman" w:hAnsi="Times New Roman"/>
        </w:rPr>
        <w:t>Штампани материјал</w:t>
      </w:r>
      <w:r w:rsidRPr="00403972">
        <w:rPr>
          <w:rFonts w:ascii="Times New Roman" w:hAnsi="Times New Roman"/>
          <w:lang w:val="sr-Cyrl-CS"/>
        </w:rPr>
        <w:t xml:space="preserve"> је дистрибуиран на 6 пунктова у Служби здравствене заштите жена Дом здравља „Нови Сад“ Нови Сад, као и у Школи за психофизичку припрему трудница Дома</w:t>
      </w:r>
      <w:r w:rsidRPr="00403972">
        <w:rPr>
          <w:rFonts w:ascii="Times New Roman" w:hAnsi="Times New Roman"/>
        </w:rPr>
        <w:t xml:space="preserve"> здравља „Нови Сад“</w:t>
      </w:r>
      <w:r w:rsidRPr="00403972">
        <w:rPr>
          <w:rFonts w:ascii="Times New Roman" w:hAnsi="Times New Roman"/>
          <w:lang w:val="sr-Cyrl-RS"/>
        </w:rPr>
        <w:t xml:space="preserve"> Нови Сад</w:t>
      </w:r>
      <w:r w:rsidRPr="00403972">
        <w:rPr>
          <w:rFonts w:ascii="Times New Roman" w:hAnsi="Times New Roman"/>
          <w:lang w:val="sr-Cyrl-CS"/>
        </w:rPr>
        <w:t>.</w:t>
      </w:r>
      <w:r w:rsidRPr="00403972">
        <w:rPr>
          <w:rFonts w:ascii="Times New Roman" w:hAnsi="Times New Roman"/>
          <w:lang w:val="sr-Cyrl-RS"/>
        </w:rPr>
        <w:t xml:space="preserve"> </w:t>
      </w:r>
      <w:r w:rsidR="00403972" w:rsidRPr="00403972">
        <w:rPr>
          <w:rFonts w:ascii="Times New Roman" w:hAnsi="Times New Roman"/>
          <w:lang w:val="sr-Cyrl-RS"/>
        </w:rPr>
        <w:t>Случајним избором анкетирано је 200 трудница, а р</w:t>
      </w:r>
      <w:r w:rsidRPr="00403972">
        <w:rPr>
          <w:rFonts w:ascii="Times New Roman" w:hAnsi="Times New Roman"/>
          <w:lang w:val="sr-Cyrl-CS"/>
        </w:rPr>
        <w:t>езултати анонимне анкете су показали да „Мали водич кроз трудноћу“ има велики значај</w:t>
      </w:r>
      <w:r w:rsidR="00403972" w:rsidRPr="00403972">
        <w:rPr>
          <w:rFonts w:ascii="Times New Roman" w:hAnsi="Times New Roman"/>
          <w:lang w:val="sr-Cyrl-CS"/>
        </w:rPr>
        <w:t>,</w:t>
      </w:r>
      <w:r w:rsidRPr="00403972">
        <w:rPr>
          <w:rFonts w:ascii="Times New Roman" w:hAnsi="Times New Roman"/>
          <w:lang w:val="sr-Cyrl-CS"/>
        </w:rPr>
        <w:t xml:space="preserve"> посебно првороткама. Са друге стране, подаци из анкете су дали информацију о томе које још теме занимају </w:t>
      </w:r>
      <w:r w:rsidRPr="00AF6EE0">
        <w:rPr>
          <w:rFonts w:ascii="Times New Roman" w:hAnsi="Times New Roman"/>
          <w:lang w:val="sr-Cyrl-CS"/>
        </w:rPr>
        <w:t>труднице, што у будућности може бити модел за нове информације у водичима (о путовању, полним односима током трудноће, утицају психолошког стања труднице на плод, третману хроничних болести, примени лекова током трудноће итд).</w:t>
      </w:r>
      <w:r w:rsidRPr="00AF6EE0">
        <w:rPr>
          <w:rFonts w:ascii="Times New Roman" w:hAnsi="Times New Roman"/>
          <w:lang w:val="sr-Cyrl-RS"/>
        </w:rPr>
        <w:t xml:space="preserve"> </w:t>
      </w:r>
      <w:r w:rsidRPr="00AF6EE0">
        <w:rPr>
          <w:rFonts w:ascii="Times New Roman" w:hAnsi="Times New Roman"/>
          <w:lang w:val="sr-Cyrl-CS"/>
        </w:rPr>
        <w:t>За реализацију овог пројекта, из буџета Града Новог Сада, издвојено је и укупн</w:t>
      </w:r>
      <w:r w:rsidR="00A233FB">
        <w:rPr>
          <w:rFonts w:ascii="Times New Roman" w:hAnsi="Times New Roman"/>
          <w:lang w:val="sr-Cyrl-CS"/>
        </w:rPr>
        <w:t>о утрошено 86</w:t>
      </w:r>
      <w:r w:rsidR="00403972" w:rsidRPr="00AF6EE0">
        <w:rPr>
          <w:rFonts w:ascii="Times New Roman" w:hAnsi="Times New Roman"/>
          <w:lang w:val="sr-Cyrl-CS"/>
        </w:rPr>
        <w:t xml:space="preserve">.541,00 </w:t>
      </w:r>
      <w:r w:rsidR="00403972" w:rsidRPr="00FF2306">
        <w:rPr>
          <w:rFonts w:ascii="Times New Roman" w:hAnsi="Times New Roman"/>
          <w:lang w:val="sr-Cyrl-CS"/>
        </w:rPr>
        <w:t>динар</w:t>
      </w:r>
      <w:r w:rsidRPr="00FF2306">
        <w:rPr>
          <w:rFonts w:ascii="Times New Roman" w:hAnsi="Times New Roman"/>
          <w:lang w:val="sr-Cyrl-CS"/>
        </w:rPr>
        <w:t>.</w:t>
      </w:r>
    </w:p>
    <w:p w:rsidR="00BF46E4" w:rsidRPr="00FF2306" w:rsidRDefault="00BF46E4" w:rsidP="00BF46E4">
      <w:pPr>
        <w:spacing w:line="276" w:lineRule="auto"/>
        <w:jc w:val="both"/>
        <w:rPr>
          <w:rFonts w:ascii="Times New Roman" w:hAnsi="Times New Roman"/>
          <w:sz w:val="12"/>
          <w:szCs w:val="12"/>
          <w:lang w:val="sr-Cyrl-RS"/>
        </w:rPr>
      </w:pPr>
    </w:p>
    <w:p w:rsidR="0016378E" w:rsidRPr="009666CC" w:rsidRDefault="002730D4" w:rsidP="0016378E">
      <w:pPr>
        <w:jc w:val="both"/>
        <w:rPr>
          <w:rFonts w:ascii="Times New Roman" w:hAnsi="Times New Roman"/>
          <w:lang w:val="sr-Cyrl-CS"/>
        </w:rPr>
      </w:pPr>
      <w:r w:rsidRPr="00FF2306">
        <w:rPr>
          <w:rFonts w:ascii="Times New Roman" w:hAnsi="Times New Roman"/>
          <w:lang w:val="sr-Cyrl-RS"/>
        </w:rPr>
        <w:tab/>
      </w:r>
      <w:r w:rsidR="00D225EC" w:rsidRPr="00FF2306">
        <w:rPr>
          <w:rFonts w:ascii="Times New Roman" w:hAnsi="Times New Roman"/>
          <w:lang w:val="sr-Cyrl-RS"/>
        </w:rPr>
        <w:t xml:space="preserve">8) </w:t>
      </w:r>
      <w:r w:rsidRPr="00FF2306">
        <w:rPr>
          <w:rFonts w:ascii="Times New Roman" w:hAnsi="Times New Roman"/>
          <w:lang w:val="sr-Cyrl-CS"/>
        </w:rPr>
        <w:t>У циљу унапређења репродуктивног здравља ученика четвртих разреда основних школа и подизања</w:t>
      </w:r>
      <w:r w:rsidR="0016378E" w:rsidRPr="00FF2306">
        <w:rPr>
          <w:rFonts w:ascii="Times New Roman" w:hAnsi="Times New Roman"/>
          <w:lang w:val="sr-Cyrl-CS"/>
        </w:rPr>
        <w:t xml:space="preserve"> нивоа знања</w:t>
      </w:r>
      <w:r w:rsidRPr="00FF2306">
        <w:rPr>
          <w:rFonts w:ascii="Times New Roman" w:hAnsi="Times New Roman"/>
          <w:lang w:val="sr-Cyrl-CS"/>
        </w:rPr>
        <w:t xml:space="preserve"> о пубертету, Дом здравља „Нови Сад“ Нови Сад реализовао је Пројекат </w:t>
      </w:r>
      <w:r w:rsidRPr="00FF2306">
        <w:rPr>
          <w:rFonts w:ascii="Times New Roman" w:hAnsi="Times New Roman"/>
          <w:b/>
          <w:lang w:val="sr-Cyrl-CS"/>
        </w:rPr>
        <w:t>„Шта знам о пубертету</w:t>
      </w:r>
      <w:r w:rsidR="00FF2306" w:rsidRPr="00FF2306">
        <w:rPr>
          <w:rFonts w:ascii="Times New Roman" w:hAnsi="Times New Roman"/>
          <w:b/>
          <w:lang w:val="sr-Cyrl-CS"/>
        </w:rPr>
        <w:t xml:space="preserve"> 2019.</w:t>
      </w:r>
      <w:r w:rsidRPr="00FF2306">
        <w:rPr>
          <w:rFonts w:ascii="Times New Roman" w:hAnsi="Times New Roman"/>
          <w:b/>
          <w:lang w:val="sr-Cyrl-CS"/>
        </w:rPr>
        <w:t>“.</w:t>
      </w:r>
      <w:r w:rsidR="0016378E" w:rsidRPr="00FF2306">
        <w:rPr>
          <w:rFonts w:ascii="Times New Roman" w:hAnsi="Times New Roman"/>
          <w:b/>
          <w:lang w:val="sr-Cyrl-CS"/>
        </w:rPr>
        <w:t xml:space="preserve"> </w:t>
      </w:r>
      <w:r w:rsidR="0016378E" w:rsidRPr="00FF2306">
        <w:rPr>
          <w:rFonts w:ascii="Times New Roman" w:hAnsi="Times New Roman"/>
          <w:lang w:val="sr-Cyrl-CS"/>
        </w:rPr>
        <w:t xml:space="preserve">У оквиру пројекта креиране су радионице прилагођене ученицима четвртих разреда основних школа у оквиру којих су обухваћене најважније информације о пубертету (грађи репродуктивних органа, телесним променама код дечака и девојчица, као и о емоционалном сазревању  у периоду пубертета). </w:t>
      </w:r>
      <w:r w:rsidR="00FF2306" w:rsidRPr="00FF2306">
        <w:rPr>
          <w:rFonts w:ascii="Times New Roman" w:hAnsi="Times New Roman"/>
          <w:lang w:val="sr-Cyrl-CS"/>
        </w:rPr>
        <w:t>Р</w:t>
      </w:r>
      <w:r w:rsidR="0016378E" w:rsidRPr="00FF2306">
        <w:rPr>
          <w:rFonts w:ascii="Times New Roman" w:hAnsi="Times New Roman"/>
          <w:lang w:val="sr-Cyrl-CS"/>
        </w:rPr>
        <w:t>еализован</w:t>
      </w:r>
      <w:r w:rsidR="00FF2306" w:rsidRPr="00FF2306">
        <w:rPr>
          <w:rFonts w:ascii="Times New Roman" w:hAnsi="Times New Roman"/>
          <w:lang w:val="sr-Cyrl-CS"/>
        </w:rPr>
        <w:t>о је</w:t>
      </w:r>
      <w:r w:rsidR="0016378E" w:rsidRPr="00FF2306">
        <w:rPr>
          <w:rFonts w:ascii="Times New Roman" w:hAnsi="Times New Roman"/>
          <w:lang w:val="sr-Cyrl-CS"/>
        </w:rPr>
        <w:t xml:space="preserve"> 25 радионица</w:t>
      </w:r>
      <w:r w:rsidR="00FF2306" w:rsidRPr="00FF2306">
        <w:rPr>
          <w:rFonts w:ascii="Times New Roman" w:hAnsi="Times New Roman"/>
          <w:lang w:val="sr-Cyrl-CS"/>
        </w:rPr>
        <w:t xml:space="preserve"> за</w:t>
      </w:r>
      <w:r w:rsidR="0016378E" w:rsidRPr="00FF2306">
        <w:rPr>
          <w:rFonts w:ascii="Times New Roman" w:hAnsi="Times New Roman"/>
          <w:lang w:val="sr-Cyrl-CS"/>
        </w:rPr>
        <w:t xml:space="preserve"> укупно 500 ученика </w:t>
      </w:r>
      <w:r w:rsidR="00FF2306" w:rsidRPr="00FF2306">
        <w:rPr>
          <w:rFonts w:ascii="Times New Roman" w:hAnsi="Times New Roman"/>
          <w:lang w:val="sr-Cyrl-CS"/>
        </w:rPr>
        <w:t>четвртих разреда у пе</w:t>
      </w:r>
      <w:r w:rsidR="0016378E" w:rsidRPr="00FF2306">
        <w:rPr>
          <w:rFonts w:ascii="Times New Roman" w:hAnsi="Times New Roman"/>
          <w:lang w:val="sr-Cyrl-CS"/>
        </w:rPr>
        <w:t>т основних школа са територије Града Новог Сада (</w:t>
      </w:r>
      <w:r w:rsidR="00FF2306" w:rsidRPr="00FF2306">
        <w:rPr>
          <w:rFonts w:ascii="Times New Roman" w:hAnsi="Times New Roman"/>
          <w:lang w:val="sr-Cyrl-CS"/>
        </w:rPr>
        <w:t>О.Ш. „Михајло Пупин“ Ветерник, ОШ „Свети Сава“ Руменка, ОШ „Вељко Петровић“ Бегеч, ОШ „Доситеј Обрадовић“ и ОШ „Бранко Радичевић“</w:t>
      </w:r>
      <w:r w:rsidR="0016378E" w:rsidRPr="00FF2306">
        <w:rPr>
          <w:rFonts w:ascii="Times New Roman" w:hAnsi="Times New Roman"/>
          <w:lang w:val="sr-Cyrl-CS"/>
        </w:rPr>
        <w:t>). Здравствено-васпитни материјал - агитка је садржала основне информације о појму пубертета и одговоре на најчешће постављана питања деце у току одржавања радионичарског рада, а штампан</w:t>
      </w:r>
      <w:r w:rsidR="00334233">
        <w:rPr>
          <w:rFonts w:ascii="Times New Roman" w:hAnsi="Times New Roman"/>
          <w:lang w:val="sr-Cyrl-CS"/>
        </w:rPr>
        <w:t>а</w:t>
      </w:r>
      <w:r w:rsidR="0016378E" w:rsidRPr="00FF2306">
        <w:rPr>
          <w:rFonts w:ascii="Times New Roman" w:hAnsi="Times New Roman"/>
          <w:lang w:val="sr-Cyrl-CS"/>
        </w:rPr>
        <w:t xml:space="preserve"> је у већем тиражу (1000) него што је број ученика/учесника </w:t>
      </w:r>
      <w:r w:rsidR="004736D7">
        <w:rPr>
          <w:rFonts w:ascii="Times New Roman" w:hAnsi="Times New Roman"/>
          <w:lang w:val="sr-Cyrl-CS"/>
        </w:rPr>
        <w:t>радионица из разлога што је</w:t>
      </w:r>
      <w:r w:rsidR="00B16963">
        <w:rPr>
          <w:rFonts w:ascii="Times New Roman" w:hAnsi="Times New Roman"/>
          <w:lang w:val="sr-Cyrl-CS"/>
        </w:rPr>
        <w:t xml:space="preserve"> била доступна</w:t>
      </w:r>
      <w:r w:rsidR="0016378E" w:rsidRPr="00FF2306">
        <w:rPr>
          <w:rFonts w:ascii="Times New Roman" w:hAnsi="Times New Roman"/>
          <w:lang w:val="sr-Cyrl-CS"/>
        </w:rPr>
        <w:t xml:space="preserve"> и у амбулантама школс</w:t>
      </w:r>
      <w:r w:rsidR="0016378E" w:rsidRPr="00FF2306">
        <w:rPr>
          <w:rFonts w:ascii="Times New Roman" w:hAnsi="Times New Roman"/>
          <w:lang w:val="sr-Cyrl-RS"/>
        </w:rPr>
        <w:t>к</w:t>
      </w:r>
      <w:r w:rsidR="0016378E" w:rsidRPr="00FF2306">
        <w:rPr>
          <w:rFonts w:ascii="Times New Roman" w:hAnsi="Times New Roman"/>
          <w:lang w:val="sr-Cyrl-CS"/>
        </w:rPr>
        <w:t>их педијатара. За реализацију овог пројекта, из буџета Града Новог Сада, издвојено је и укупно утрошено 1</w:t>
      </w:r>
      <w:r w:rsidR="00FF2306" w:rsidRPr="00FF2306">
        <w:rPr>
          <w:rFonts w:ascii="Times New Roman" w:hAnsi="Times New Roman"/>
          <w:lang w:val="sr-Cyrl-CS"/>
        </w:rPr>
        <w:t>35.466</w:t>
      </w:r>
      <w:r w:rsidR="0016378E" w:rsidRPr="00FF2306">
        <w:rPr>
          <w:rFonts w:ascii="Times New Roman" w:hAnsi="Times New Roman"/>
          <w:lang w:val="sr-Cyrl-CS"/>
        </w:rPr>
        <w:t>,00 динара.</w:t>
      </w:r>
    </w:p>
    <w:p w:rsidR="00240A62" w:rsidRPr="009666CC" w:rsidRDefault="00240A62" w:rsidP="0016378E">
      <w:pPr>
        <w:jc w:val="both"/>
        <w:rPr>
          <w:rFonts w:ascii="Times New Roman" w:hAnsi="Times New Roman"/>
          <w:sz w:val="12"/>
          <w:szCs w:val="12"/>
          <w:lang w:val="sr-Cyrl-CS"/>
        </w:rPr>
      </w:pPr>
    </w:p>
    <w:p w:rsidR="00541FED" w:rsidRPr="00247DB6" w:rsidRDefault="00240A62" w:rsidP="00C2638C">
      <w:pPr>
        <w:spacing w:before="120"/>
        <w:jc w:val="both"/>
        <w:rPr>
          <w:rFonts w:ascii="Times New Roman" w:hAnsi="Times New Roman"/>
          <w:lang w:val="sr-Cyrl-CS"/>
        </w:rPr>
      </w:pPr>
      <w:r w:rsidRPr="009666CC">
        <w:rPr>
          <w:rFonts w:ascii="Times New Roman" w:hAnsi="Times New Roman"/>
          <w:lang w:val="sr-Cyrl-CS"/>
        </w:rPr>
        <w:tab/>
      </w:r>
      <w:r w:rsidR="00FF2306" w:rsidRPr="009666CC">
        <w:rPr>
          <w:rFonts w:ascii="Times New Roman" w:hAnsi="Times New Roman"/>
          <w:lang w:val="sr-Cyrl-CS"/>
        </w:rPr>
        <w:t xml:space="preserve">9) </w:t>
      </w:r>
      <w:r w:rsidRPr="009666CC">
        <w:rPr>
          <w:rFonts w:ascii="Times New Roman" w:hAnsi="Times New Roman"/>
          <w:lang w:val="sr-Cyrl-CS"/>
        </w:rPr>
        <w:t>У циљу по</w:t>
      </w:r>
      <w:r w:rsidR="009666CC" w:rsidRPr="009666CC">
        <w:rPr>
          <w:rFonts w:ascii="Times New Roman" w:hAnsi="Times New Roman"/>
          <w:lang w:val="sr-Cyrl-CS"/>
        </w:rPr>
        <w:t>дизања нивоа свести код жена о штетном утицај пушења на здравље, мењања</w:t>
      </w:r>
      <w:r w:rsidRPr="009666CC">
        <w:rPr>
          <w:rFonts w:ascii="Times New Roman" w:hAnsi="Times New Roman"/>
          <w:lang w:val="sr-Cyrl-CS"/>
        </w:rPr>
        <w:t xml:space="preserve"> става о пушењу као социјално прихватљивом понашању и информисања трудница о могућности остављања пушења у Саветовалишту за одвикавање од пушења Дома здрав</w:t>
      </w:r>
      <w:r w:rsidR="009666CC" w:rsidRPr="009666CC">
        <w:rPr>
          <w:rFonts w:ascii="Times New Roman" w:hAnsi="Times New Roman"/>
          <w:lang w:val="sr-Cyrl-CS"/>
        </w:rPr>
        <w:t>ља “Нови Сад“ Нови Сад</w:t>
      </w:r>
      <w:r w:rsidRPr="009666CC">
        <w:rPr>
          <w:rFonts w:ascii="Times New Roman" w:hAnsi="Times New Roman"/>
          <w:lang w:val="sr-Cyrl-CS"/>
        </w:rPr>
        <w:t xml:space="preserve">, Дом здравља „Нови Сад“ Нови Сад реализовао је Пројекат </w:t>
      </w:r>
      <w:r w:rsidRPr="009666CC">
        <w:rPr>
          <w:rFonts w:ascii="Times New Roman" w:hAnsi="Times New Roman"/>
          <w:b/>
          <w:lang w:val="sr-Cyrl-CS"/>
        </w:rPr>
        <w:t>„Кад мама пуши и беба пуши</w:t>
      </w:r>
      <w:r w:rsidR="009666CC" w:rsidRPr="009666CC">
        <w:rPr>
          <w:rFonts w:ascii="Times New Roman" w:hAnsi="Times New Roman"/>
          <w:b/>
          <w:lang w:val="sr-Cyrl-CS"/>
        </w:rPr>
        <w:t xml:space="preserve"> 2019.</w:t>
      </w:r>
      <w:r w:rsidRPr="009666CC">
        <w:rPr>
          <w:rFonts w:ascii="Times New Roman" w:hAnsi="Times New Roman"/>
          <w:b/>
          <w:lang w:val="sr-Cyrl-CS"/>
        </w:rPr>
        <w:t>“.</w:t>
      </w:r>
      <w:r w:rsidR="00541FED" w:rsidRPr="009666CC">
        <w:rPr>
          <w:rFonts w:ascii="Times New Roman" w:hAnsi="Times New Roman"/>
          <w:b/>
          <w:lang w:val="sr-Cyrl-CS"/>
        </w:rPr>
        <w:t xml:space="preserve"> </w:t>
      </w:r>
      <w:r w:rsidR="009666CC" w:rsidRPr="009666CC">
        <w:rPr>
          <w:rFonts w:ascii="Times New Roman" w:hAnsi="Times New Roman"/>
          <w:lang w:val="sr-Cyrl-CS"/>
        </w:rPr>
        <w:t xml:space="preserve">Пројектом је постигнуто </w:t>
      </w:r>
      <w:r w:rsidR="00541FED" w:rsidRPr="009666CC">
        <w:rPr>
          <w:rFonts w:ascii="Times New Roman" w:hAnsi="Times New Roman"/>
          <w:lang w:val="sr-Cyrl-CS"/>
        </w:rPr>
        <w:t>да жене</w:t>
      </w:r>
      <w:r w:rsidR="009666CC" w:rsidRPr="009666CC">
        <w:rPr>
          <w:rFonts w:ascii="Times New Roman" w:hAnsi="Times New Roman"/>
          <w:lang w:val="sr-Cyrl-CS"/>
        </w:rPr>
        <w:t xml:space="preserve"> пушачи,</w:t>
      </w:r>
      <w:r w:rsidR="00541FED" w:rsidRPr="009666CC">
        <w:rPr>
          <w:rFonts w:ascii="Times New Roman" w:hAnsi="Times New Roman"/>
          <w:lang w:val="sr-Cyrl-CS"/>
        </w:rPr>
        <w:t xml:space="preserve"> у трудноћи</w:t>
      </w:r>
      <w:r w:rsidR="009666CC" w:rsidRPr="009666CC">
        <w:rPr>
          <w:rFonts w:ascii="Times New Roman" w:hAnsi="Times New Roman"/>
          <w:lang w:val="sr-Cyrl-CS"/>
        </w:rPr>
        <w:t>,</w:t>
      </w:r>
      <w:r w:rsidR="00541FED" w:rsidRPr="009666CC">
        <w:rPr>
          <w:rFonts w:ascii="Times New Roman" w:hAnsi="Times New Roman"/>
          <w:lang w:val="sr-Cyrl-CS"/>
        </w:rPr>
        <w:t xml:space="preserve"> као и жене које ж</w:t>
      </w:r>
      <w:r w:rsidR="009666CC" w:rsidRPr="009666CC">
        <w:rPr>
          <w:rFonts w:ascii="Times New Roman" w:hAnsi="Times New Roman"/>
          <w:lang w:val="sr-Cyrl-CS"/>
        </w:rPr>
        <w:t>еле да остану трудне</w:t>
      </w:r>
      <w:r w:rsidR="00541FED" w:rsidRPr="009666CC">
        <w:rPr>
          <w:rFonts w:ascii="Times New Roman" w:hAnsi="Times New Roman"/>
          <w:lang w:val="sr-Cyrl-CS"/>
        </w:rPr>
        <w:t xml:space="preserve">, добију информације у виду агитки које ће стајати у чекаоницама на одељењима гинекологије у свим објектима Дома здравља „Нови Сад“ Нови Сад, а то су објекти „Лиман“, „Бистрица“, “Михајло Пупин“, „Др Јован Јовановић Змај“ и Петроварадин. Такође, штампани материјал је дистрибуиран и патронажним сестрама које обилазе труднице  током редовних кућних посета. За реализацију овог пројекта, из буџета Града Новог Сада, </w:t>
      </w:r>
      <w:r w:rsidR="00541FED" w:rsidRPr="00247DB6">
        <w:rPr>
          <w:rFonts w:ascii="Times New Roman" w:hAnsi="Times New Roman"/>
          <w:lang w:val="sr-Cyrl-CS"/>
        </w:rPr>
        <w:t>издво</w:t>
      </w:r>
      <w:r w:rsidR="009666CC" w:rsidRPr="00247DB6">
        <w:rPr>
          <w:rFonts w:ascii="Times New Roman" w:hAnsi="Times New Roman"/>
          <w:lang w:val="sr-Cyrl-CS"/>
        </w:rPr>
        <w:t>јено је и укупно утрошено 67.053</w:t>
      </w:r>
      <w:r w:rsidR="00541FED" w:rsidRPr="00247DB6">
        <w:rPr>
          <w:rFonts w:ascii="Times New Roman" w:hAnsi="Times New Roman"/>
          <w:lang w:val="sr-Cyrl-CS"/>
        </w:rPr>
        <w:t>,00 динара.</w:t>
      </w:r>
    </w:p>
    <w:p w:rsidR="00914E0B" w:rsidRDefault="00914E0B" w:rsidP="00C2638C">
      <w:pPr>
        <w:spacing w:before="120"/>
        <w:ind w:firstLine="720"/>
        <w:jc w:val="both"/>
        <w:rPr>
          <w:rFonts w:ascii="Times New Roman" w:hAnsi="Times New Roman"/>
          <w:lang w:val="sr-Cyrl-CS"/>
        </w:rPr>
      </w:pPr>
      <w:r w:rsidRPr="00247DB6">
        <w:rPr>
          <w:rFonts w:ascii="Times New Roman" w:hAnsi="Times New Roman"/>
          <w:lang w:val="sr-Cyrl-CS"/>
        </w:rPr>
        <w:t>10) У циљу подизања нивоа</w:t>
      </w:r>
      <w:r w:rsidR="00247DB6" w:rsidRPr="00247DB6">
        <w:rPr>
          <w:rFonts w:ascii="Times New Roman" w:hAnsi="Times New Roman"/>
          <w:lang w:val="sr-Cyrl-CS"/>
        </w:rPr>
        <w:t xml:space="preserve"> знања здравствених радника Дома здравља „Нови Сад“ Нови С</w:t>
      </w:r>
      <w:bookmarkStart w:id="0" w:name="_GoBack"/>
      <w:bookmarkEnd w:id="0"/>
      <w:r w:rsidR="00247DB6" w:rsidRPr="00247DB6">
        <w:rPr>
          <w:rFonts w:ascii="Times New Roman" w:hAnsi="Times New Roman"/>
          <w:lang w:val="sr-Cyrl-CS"/>
        </w:rPr>
        <w:t xml:space="preserve">аду </w:t>
      </w:r>
      <w:r w:rsidR="00CB2142">
        <w:rPr>
          <w:rFonts w:ascii="Times New Roman" w:hAnsi="Times New Roman"/>
          <w:lang w:val="sr-Cyrl-CS"/>
        </w:rPr>
        <w:t xml:space="preserve">у </w:t>
      </w:r>
      <w:r w:rsidR="00247DB6" w:rsidRPr="00247DB6">
        <w:rPr>
          <w:rFonts w:ascii="Times New Roman" w:hAnsi="Times New Roman"/>
          <w:lang w:val="sr-Cyrl-CS"/>
        </w:rPr>
        <w:t>вези са подршком о дојењу</w:t>
      </w:r>
      <w:r w:rsidRPr="00247DB6">
        <w:rPr>
          <w:rFonts w:ascii="Times New Roman" w:hAnsi="Times New Roman"/>
          <w:lang w:val="sr-Cyrl-CS"/>
        </w:rPr>
        <w:t xml:space="preserve">, Дом здравља „Нови Сад“ Нови Сад реализовао је </w:t>
      </w:r>
      <w:r w:rsidRPr="00C712E7">
        <w:rPr>
          <w:rFonts w:ascii="Times New Roman" w:hAnsi="Times New Roman"/>
          <w:lang w:val="sr-Cyrl-CS"/>
        </w:rPr>
        <w:t xml:space="preserve">Пројекат </w:t>
      </w:r>
      <w:r w:rsidR="00247DB6" w:rsidRPr="00C712E7">
        <w:rPr>
          <w:rFonts w:ascii="Times New Roman" w:hAnsi="Times New Roman"/>
          <w:b/>
          <w:lang w:val="sr-Cyrl-CS"/>
        </w:rPr>
        <w:t>„Подршка дојењу кроз примарни ниво здравствене заштите</w:t>
      </w:r>
      <w:r w:rsidRPr="00C712E7">
        <w:rPr>
          <w:rFonts w:ascii="Times New Roman" w:hAnsi="Times New Roman"/>
          <w:b/>
          <w:lang w:val="sr-Cyrl-CS"/>
        </w:rPr>
        <w:t xml:space="preserve">“. </w:t>
      </w:r>
      <w:r w:rsidR="00C712E7" w:rsidRPr="00C712E7">
        <w:rPr>
          <w:rFonts w:ascii="Times New Roman" w:hAnsi="Times New Roman"/>
          <w:lang w:val="sr-Cyrl-CS"/>
        </w:rPr>
        <w:t>У оквиру пројекта реализовано је шест стручних састанака</w:t>
      </w:r>
      <w:r w:rsidR="00C712E7">
        <w:rPr>
          <w:rFonts w:ascii="Times New Roman" w:hAnsi="Times New Roman"/>
          <w:lang w:val="sr-Cyrl-CS"/>
        </w:rPr>
        <w:t xml:space="preserve"> којима је обухваћено 76 здравствених радника из Службе за здравствену заштиту жена, Службе за здравствену заштиту деце и Поливалентне патронажне службе Дома здравља „Нови Сад“ Нови Сад. На две радионице запослени су обновили и проширили знања о подршци дојења и усавршили комуникацијске вештине како би дојиљама које имају </w:t>
      </w:r>
      <w:r w:rsidR="00C712E7">
        <w:rPr>
          <w:rFonts w:ascii="Times New Roman" w:hAnsi="Times New Roman"/>
          <w:lang w:val="sr-Cyrl-CS"/>
        </w:rPr>
        <w:lastRenderedPageBreak/>
        <w:t xml:space="preserve">потешкоћа пружили помоћ. </w:t>
      </w:r>
      <w:r w:rsidRPr="00C712E7">
        <w:rPr>
          <w:rFonts w:ascii="Times New Roman" w:hAnsi="Times New Roman"/>
          <w:lang w:val="sr-Cyrl-CS"/>
        </w:rPr>
        <w:t xml:space="preserve">За реализацију овог пројекта, из буџета Града Новог Сада, издвојено је и укупно утрошено </w:t>
      </w:r>
      <w:r w:rsidR="00C712E7" w:rsidRPr="00C712E7">
        <w:rPr>
          <w:rFonts w:ascii="Times New Roman" w:hAnsi="Times New Roman"/>
          <w:lang w:val="sr-Cyrl-CS"/>
        </w:rPr>
        <w:t>96.979</w:t>
      </w:r>
      <w:r w:rsidRPr="00C712E7">
        <w:rPr>
          <w:rFonts w:ascii="Times New Roman" w:hAnsi="Times New Roman"/>
          <w:lang w:val="sr-Cyrl-CS"/>
        </w:rPr>
        <w:t>,00 динара.</w:t>
      </w:r>
    </w:p>
    <w:p w:rsidR="0080063C" w:rsidRPr="0080063C" w:rsidRDefault="0080063C" w:rsidP="00914E0B">
      <w:pPr>
        <w:ind w:firstLine="720"/>
        <w:jc w:val="both"/>
        <w:rPr>
          <w:rFonts w:ascii="Times New Roman" w:hAnsi="Times New Roman"/>
          <w:lang w:val="sr-Cyrl-CS"/>
        </w:rPr>
      </w:pPr>
    </w:p>
    <w:p w:rsidR="00914E0B" w:rsidRPr="0080063C" w:rsidRDefault="00914E0B" w:rsidP="00914E0B">
      <w:pPr>
        <w:ind w:firstLine="720"/>
        <w:jc w:val="both"/>
        <w:rPr>
          <w:rFonts w:ascii="Times New Roman" w:hAnsi="Times New Roman"/>
          <w:lang w:val="sr-Cyrl-CS"/>
        </w:rPr>
      </w:pPr>
      <w:r w:rsidRPr="0080063C">
        <w:rPr>
          <w:rFonts w:ascii="Times New Roman" w:hAnsi="Times New Roman"/>
          <w:lang w:val="sr-Cyrl-CS"/>
        </w:rPr>
        <w:t xml:space="preserve">11) </w:t>
      </w:r>
      <w:r w:rsidR="0080063C" w:rsidRPr="0080063C">
        <w:rPr>
          <w:rFonts w:ascii="Times New Roman" w:hAnsi="Times New Roman"/>
          <w:lang w:val="sr-Cyrl-CS"/>
        </w:rPr>
        <w:t xml:space="preserve">У циљу едукације и мотивације трудница о здравим стловима живота и смањења броја масовних незаразних болести, </w:t>
      </w:r>
      <w:r w:rsidRPr="0080063C">
        <w:rPr>
          <w:rFonts w:ascii="Times New Roman" w:hAnsi="Times New Roman"/>
          <w:lang w:val="sr-Cyrl-CS"/>
        </w:rPr>
        <w:t xml:space="preserve">Дом здравља „Нови Сад“ Нови Сад реализовао је Пројекат </w:t>
      </w:r>
      <w:r w:rsidR="0080063C" w:rsidRPr="0080063C">
        <w:rPr>
          <w:rFonts w:ascii="Times New Roman" w:hAnsi="Times New Roman"/>
          <w:b/>
          <w:lang w:val="sr-Cyrl-CS"/>
        </w:rPr>
        <w:t>„Здрава трудница – услов за здраво потомство</w:t>
      </w:r>
      <w:r w:rsidRPr="0080063C">
        <w:rPr>
          <w:rFonts w:ascii="Times New Roman" w:hAnsi="Times New Roman"/>
          <w:b/>
          <w:lang w:val="sr-Cyrl-CS"/>
        </w:rPr>
        <w:t xml:space="preserve">“. </w:t>
      </w:r>
      <w:r w:rsidR="0080063C" w:rsidRPr="0080063C">
        <w:rPr>
          <w:rFonts w:ascii="Times New Roman" w:hAnsi="Times New Roman"/>
          <w:lang w:val="sr-Cyrl-CS"/>
        </w:rPr>
        <w:t>Све труднице које су се јавиле изабраном</w:t>
      </w:r>
      <w:r w:rsidR="0080063C">
        <w:rPr>
          <w:rFonts w:ascii="Times New Roman" w:hAnsi="Times New Roman"/>
          <w:lang w:val="sr-Cyrl-CS"/>
        </w:rPr>
        <w:t xml:space="preserve"> гинекологу у Дому здравља „Нови Сад“ Нови Сад</w:t>
      </w:r>
      <w:r w:rsidR="000500C1">
        <w:rPr>
          <w:rFonts w:ascii="Times New Roman" w:hAnsi="Times New Roman"/>
          <w:lang w:val="sr-Cyrl-CS"/>
        </w:rPr>
        <w:t xml:space="preserve"> добиле су штампани едукативни материјал – агитке под називом “Здрава трудница-услов за здраво потомство“. Случајним избором је анкетирано 200 трудница које су имале прилику да изразе своје задовољство/незадовољство добијеним информацијама. </w:t>
      </w:r>
      <w:r w:rsidR="0080063C" w:rsidRPr="0080063C">
        <w:rPr>
          <w:rFonts w:ascii="Times New Roman" w:hAnsi="Times New Roman"/>
          <w:lang w:val="sr-Cyrl-CS"/>
        </w:rPr>
        <w:t xml:space="preserve"> </w:t>
      </w:r>
      <w:r w:rsidRPr="0080063C">
        <w:rPr>
          <w:rFonts w:ascii="Times New Roman" w:hAnsi="Times New Roman"/>
          <w:lang w:val="sr-Cyrl-CS"/>
        </w:rPr>
        <w:t xml:space="preserve">За реализацију овог пројекта, из буџета Града Новог Сада, издвојено је и укупно утрошено </w:t>
      </w:r>
      <w:r w:rsidR="0080063C" w:rsidRPr="0080063C">
        <w:rPr>
          <w:rFonts w:ascii="Times New Roman" w:hAnsi="Times New Roman"/>
          <w:lang w:val="sr-Cyrl-CS"/>
        </w:rPr>
        <w:t>180.691,00 динар</w:t>
      </w:r>
      <w:r w:rsidRPr="0080063C">
        <w:rPr>
          <w:rFonts w:ascii="Times New Roman" w:hAnsi="Times New Roman"/>
          <w:lang w:val="sr-Cyrl-CS"/>
        </w:rPr>
        <w:t>.</w:t>
      </w:r>
    </w:p>
    <w:p w:rsidR="001204A0" w:rsidRDefault="001204A0" w:rsidP="00866A56">
      <w:pPr>
        <w:jc w:val="both"/>
        <w:rPr>
          <w:rFonts w:ascii="Times New Roman" w:hAnsi="Times New Roman"/>
          <w:lang w:val="sr-Cyrl-CS"/>
        </w:rPr>
      </w:pPr>
    </w:p>
    <w:p w:rsidR="006F15B0" w:rsidRPr="006F15B0" w:rsidRDefault="006F15B0" w:rsidP="00866A56">
      <w:pPr>
        <w:jc w:val="both"/>
        <w:rPr>
          <w:rFonts w:ascii="Times New Roman" w:hAnsi="Times New Roman"/>
          <w:lang w:val="sr-Cyrl-CS"/>
        </w:rPr>
      </w:pPr>
    </w:p>
    <w:p w:rsidR="00866A56" w:rsidRPr="006F15B0" w:rsidRDefault="00866A56" w:rsidP="001204A0">
      <w:pPr>
        <w:jc w:val="center"/>
        <w:rPr>
          <w:rFonts w:ascii="Times New Roman" w:hAnsi="Times New Roman"/>
          <w:b/>
          <w:lang w:val="sr-Cyrl-CS"/>
        </w:rPr>
      </w:pPr>
      <w:r w:rsidRPr="006F15B0">
        <w:rPr>
          <w:rFonts w:ascii="Times New Roman" w:hAnsi="Times New Roman"/>
          <w:b/>
          <w:lang w:val="sr-Cyrl-CS"/>
        </w:rPr>
        <w:t>Преглед пренетих средстава за реализацију пројеката Програма пронаталите</w:t>
      </w:r>
      <w:r w:rsidR="00541FED" w:rsidRPr="006F15B0">
        <w:rPr>
          <w:rFonts w:ascii="Times New Roman" w:hAnsi="Times New Roman"/>
          <w:b/>
          <w:lang w:val="sr-Cyrl-CS"/>
        </w:rPr>
        <w:t xml:space="preserve">тне популационе политике за </w:t>
      </w:r>
      <w:r w:rsidR="007D4B85" w:rsidRPr="006F15B0">
        <w:rPr>
          <w:rFonts w:ascii="Times New Roman" w:hAnsi="Times New Roman"/>
          <w:b/>
          <w:lang w:val="sr-Cyrl-CS"/>
        </w:rPr>
        <w:t>2019</w:t>
      </w:r>
      <w:r w:rsidRPr="006F15B0">
        <w:rPr>
          <w:rFonts w:ascii="Times New Roman" w:hAnsi="Times New Roman"/>
          <w:b/>
          <w:lang w:val="sr-Cyrl-CS"/>
        </w:rPr>
        <w:t>. годину</w:t>
      </w:r>
    </w:p>
    <w:p w:rsidR="006556D6" w:rsidRDefault="006556D6" w:rsidP="00866A56">
      <w:pPr>
        <w:jc w:val="both"/>
        <w:rPr>
          <w:rFonts w:ascii="Times New Roman" w:hAnsi="Times New Roman"/>
          <w:i/>
          <w:lang w:val="sr-Cyrl-C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97"/>
        <w:gridCol w:w="2263"/>
        <w:gridCol w:w="2551"/>
        <w:gridCol w:w="1276"/>
        <w:gridCol w:w="1559"/>
        <w:gridCol w:w="1134"/>
      </w:tblGrid>
      <w:tr w:rsidR="00FB6BBC" w:rsidRPr="006F15B0" w:rsidTr="001606C6">
        <w:tc>
          <w:tcPr>
            <w:tcW w:w="397" w:type="dxa"/>
            <w:vAlign w:val="center"/>
          </w:tcPr>
          <w:p w:rsidR="006556D6" w:rsidRPr="006F15B0" w:rsidRDefault="006556D6" w:rsidP="001606C6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</w:p>
        </w:tc>
        <w:tc>
          <w:tcPr>
            <w:tcW w:w="2263" w:type="dxa"/>
            <w:vAlign w:val="center"/>
          </w:tcPr>
          <w:p w:rsidR="006556D6" w:rsidRPr="006F15B0" w:rsidRDefault="006556D6" w:rsidP="001606C6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</w:p>
          <w:p w:rsidR="006556D6" w:rsidRPr="006F15B0" w:rsidRDefault="006556D6" w:rsidP="001606C6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6F15B0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ЗДРАВСТВЕНА УСТАНОВА</w:t>
            </w:r>
          </w:p>
        </w:tc>
        <w:tc>
          <w:tcPr>
            <w:tcW w:w="2551" w:type="dxa"/>
            <w:vAlign w:val="center"/>
          </w:tcPr>
          <w:p w:rsidR="006556D6" w:rsidRPr="006F15B0" w:rsidRDefault="006556D6" w:rsidP="001606C6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</w:p>
          <w:p w:rsidR="006556D6" w:rsidRPr="006F15B0" w:rsidRDefault="006556D6" w:rsidP="001606C6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6F15B0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НАЗИВ ПРОЈЕКТА</w:t>
            </w:r>
          </w:p>
        </w:tc>
        <w:tc>
          <w:tcPr>
            <w:tcW w:w="1276" w:type="dxa"/>
            <w:vAlign w:val="center"/>
          </w:tcPr>
          <w:p w:rsidR="006556D6" w:rsidRPr="006F15B0" w:rsidRDefault="006556D6" w:rsidP="001606C6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6F15B0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ИЗНОС ПРЕНЕТИХ СРЕДСТАВА ИЗ БУЏЕТА ГРАДА</w:t>
            </w:r>
          </w:p>
        </w:tc>
        <w:tc>
          <w:tcPr>
            <w:tcW w:w="1559" w:type="dxa"/>
            <w:vAlign w:val="center"/>
          </w:tcPr>
          <w:p w:rsidR="006556D6" w:rsidRPr="006F15B0" w:rsidRDefault="006556D6" w:rsidP="001606C6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6F15B0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РЕАЛИЗОВАНО</w:t>
            </w:r>
          </w:p>
        </w:tc>
        <w:tc>
          <w:tcPr>
            <w:tcW w:w="1134" w:type="dxa"/>
            <w:vAlign w:val="center"/>
          </w:tcPr>
          <w:p w:rsidR="006556D6" w:rsidRPr="006F15B0" w:rsidRDefault="006556D6" w:rsidP="006556D6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6F15B0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ПОВРАЋАЈ</w:t>
            </w:r>
          </w:p>
        </w:tc>
      </w:tr>
      <w:tr w:rsidR="006A64D9" w:rsidRPr="0019277A" w:rsidTr="0019277A">
        <w:tc>
          <w:tcPr>
            <w:tcW w:w="397" w:type="dxa"/>
            <w:vAlign w:val="center"/>
          </w:tcPr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6F15B0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2263" w:type="dxa"/>
            <w:vAlign w:val="center"/>
          </w:tcPr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6F15B0">
              <w:rPr>
                <w:rFonts w:ascii="Times New Roman" w:hAnsi="Times New Roman"/>
                <w:sz w:val="22"/>
                <w:szCs w:val="22"/>
                <w:lang w:val="sr-Cyrl-CS"/>
              </w:rPr>
              <w:t>Институт за јавно здравље Војводине</w:t>
            </w:r>
          </w:p>
        </w:tc>
        <w:tc>
          <w:tcPr>
            <w:tcW w:w="2551" w:type="dxa"/>
            <w:vAlign w:val="center"/>
          </w:tcPr>
          <w:p w:rsidR="006A64D9" w:rsidRPr="006F15B0" w:rsidRDefault="006A64D9" w:rsidP="00963BA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15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"Недеља подршке дојењу 2019. </w:t>
            </w:r>
            <w:r w:rsidRPr="006F15B0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године :</w:t>
            </w:r>
            <w:r w:rsidRPr="006F15B0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Дојење - темељ живота"</w:t>
            </w:r>
          </w:p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276" w:type="dxa"/>
            <w:vAlign w:val="center"/>
          </w:tcPr>
          <w:p w:rsidR="006A64D9" w:rsidRPr="0019277A" w:rsidRDefault="006A64D9" w:rsidP="0019277A">
            <w:pPr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9277A">
              <w:rPr>
                <w:rFonts w:ascii="Times New Roman" w:hAnsi="Times New Roman"/>
                <w:sz w:val="20"/>
                <w:szCs w:val="20"/>
                <w:lang w:val="sr-Latn-RS"/>
              </w:rPr>
              <w:t>313.714,81</w:t>
            </w:r>
          </w:p>
        </w:tc>
        <w:tc>
          <w:tcPr>
            <w:tcW w:w="1559" w:type="dxa"/>
            <w:vAlign w:val="center"/>
          </w:tcPr>
          <w:p w:rsidR="006A64D9" w:rsidRPr="0019277A" w:rsidRDefault="006A64D9" w:rsidP="00910D56">
            <w:pPr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9277A">
              <w:rPr>
                <w:rFonts w:ascii="Times New Roman" w:hAnsi="Times New Roman"/>
                <w:sz w:val="20"/>
                <w:szCs w:val="20"/>
                <w:lang w:val="sr-Latn-RS"/>
              </w:rPr>
              <w:t>313.714,81</w:t>
            </w:r>
          </w:p>
        </w:tc>
        <w:tc>
          <w:tcPr>
            <w:tcW w:w="1134" w:type="dxa"/>
            <w:vAlign w:val="center"/>
          </w:tcPr>
          <w:p w:rsidR="006A64D9" w:rsidRPr="006A64D9" w:rsidRDefault="006A64D9" w:rsidP="0019277A">
            <w:pPr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0,00</w:t>
            </w:r>
          </w:p>
        </w:tc>
      </w:tr>
      <w:tr w:rsidR="006A64D9" w:rsidRPr="0019277A" w:rsidTr="0019277A">
        <w:tc>
          <w:tcPr>
            <w:tcW w:w="397" w:type="dxa"/>
            <w:vAlign w:val="center"/>
          </w:tcPr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6F15B0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2263" w:type="dxa"/>
            <w:vAlign w:val="center"/>
          </w:tcPr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6F15B0">
              <w:rPr>
                <w:rFonts w:ascii="Times New Roman" w:hAnsi="Times New Roman"/>
                <w:sz w:val="22"/>
                <w:szCs w:val="22"/>
                <w:lang w:val="sr-Cyrl-CS"/>
              </w:rPr>
              <w:t>Институт за јавно здравље Војводине</w:t>
            </w:r>
          </w:p>
        </w:tc>
        <w:tc>
          <w:tcPr>
            <w:tcW w:w="2551" w:type="dxa"/>
            <w:vAlign w:val="center"/>
          </w:tcPr>
          <w:p w:rsidR="006A64D9" w:rsidRPr="006F15B0" w:rsidRDefault="006A64D9" w:rsidP="00963BA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15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"Разумем шта ми се дешава - </w:t>
            </w:r>
            <w:r w:rsidRPr="006F15B0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Подршка едукацији ученика </w:t>
            </w:r>
            <w:r w:rsidRPr="006F15B0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основношколског узраста о </w:t>
            </w:r>
            <w:r w:rsidRPr="006F15B0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пубертету-2. део"</w:t>
            </w:r>
          </w:p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276" w:type="dxa"/>
            <w:vAlign w:val="center"/>
          </w:tcPr>
          <w:p w:rsidR="006A64D9" w:rsidRPr="0019277A" w:rsidRDefault="006A64D9" w:rsidP="0019277A">
            <w:pPr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9277A">
              <w:rPr>
                <w:rFonts w:ascii="Times New Roman" w:hAnsi="Times New Roman"/>
                <w:sz w:val="20"/>
                <w:szCs w:val="20"/>
                <w:lang w:val="sr-Latn-RS"/>
              </w:rPr>
              <w:t>288.768,00</w:t>
            </w:r>
          </w:p>
        </w:tc>
        <w:tc>
          <w:tcPr>
            <w:tcW w:w="1559" w:type="dxa"/>
            <w:vAlign w:val="center"/>
          </w:tcPr>
          <w:p w:rsidR="006A64D9" w:rsidRPr="0019277A" w:rsidRDefault="006A64D9" w:rsidP="00910D56">
            <w:pPr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9277A">
              <w:rPr>
                <w:rFonts w:ascii="Times New Roman" w:hAnsi="Times New Roman"/>
                <w:sz w:val="20"/>
                <w:szCs w:val="20"/>
                <w:lang w:val="sr-Latn-RS"/>
              </w:rPr>
              <w:t>288.768,00</w:t>
            </w:r>
          </w:p>
        </w:tc>
        <w:tc>
          <w:tcPr>
            <w:tcW w:w="1134" w:type="dxa"/>
            <w:vAlign w:val="center"/>
          </w:tcPr>
          <w:p w:rsidR="006A64D9" w:rsidRPr="006A64D9" w:rsidRDefault="006A64D9" w:rsidP="0019277A">
            <w:pPr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0,00</w:t>
            </w:r>
          </w:p>
        </w:tc>
      </w:tr>
      <w:tr w:rsidR="006A64D9" w:rsidRPr="0019277A" w:rsidTr="0019277A">
        <w:tc>
          <w:tcPr>
            <w:tcW w:w="397" w:type="dxa"/>
            <w:vAlign w:val="center"/>
          </w:tcPr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6F15B0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2263" w:type="dxa"/>
            <w:vAlign w:val="center"/>
          </w:tcPr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6F15B0">
              <w:rPr>
                <w:rFonts w:ascii="Times New Roman" w:hAnsi="Times New Roman"/>
                <w:sz w:val="22"/>
                <w:szCs w:val="22"/>
                <w:lang w:val="sr-Cyrl-CS"/>
              </w:rPr>
              <w:t>Институт за јавно здравље Војводине</w:t>
            </w:r>
          </w:p>
        </w:tc>
        <w:tc>
          <w:tcPr>
            <w:tcW w:w="2551" w:type="dxa"/>
            <w:vAlign w:val="center"/>
          </w:tcPr>
          <w:p w:rsidR="006A64D9" w:rsidRPr="006F15B0" w:rsidRDefault="006A64D9" w:rsidP="00963BA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15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"Надзирем свој ХПВ профил </w:t>
            </w:r>
            <w:r w:rsidRPr="006F15B0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2019. година"</w:t>
            </w:r>
          </w:p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276" w:type="dxa"/>
            <w:vAlign w:val="center"/>
          </w:tcPr>
          <w:p w:rsidR="006A64D9" w:rsidRPr="0019277A" w:rsidRDefault="006A64D9" w:rsidP="0019277A">
            <w:pPr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9277A">
              <w:rPr>
                <w:rFonts w:ascii="Times New Roman" w:hAnsi="Times New Roman"/>
                <w:sz w:val="20"/>
                <w:szCs w:val="20"/>
                <w:lang w:val="sr-Latn-RS"/>
              </w:rPr>
              <w:t>337.387,68</w:t>
            </w:r>
          </w:p>
        </w:tc>
        <w:tc>
          <w:tcPr>
            <w:tcW w:w="1559" w:type="dxa"/>
            <w:vAlign w:val="center"/>
          </w:tcPr>
          <w:p w:rsidR="006A64D9" w:rsidRPr="006A64D9" w:rsidRDefault="006A64D9" w:rsidP="0019277A">
            <w:pPr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336.617,68</w:t>
            </w:r>
          </w:p>
        </w:tc>
        <w:tc>
          <w:tcPr>
            <w:tcW w:w="1134" w:type="dxa"/>
            <w:vAlign w:val="center"/>
          </w:tcPr>
          <w:p w:rsidR="006A64D9" w:rsidRPr="006A64D9" w:rsidRDefault="006A64D9" w:rsidP="0019277A">
            <w:pPr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770,00</w:t>
            </w:r>
          </w:p>
        </w:tc>
      </w:tr>
      <w:tr w:rsidR="006A64D9" w:rsidRPr="0019277A" w:rsidTr="0019277A">
        <w:tc>
          <w:tcPr>
            <w:tcW w:w="397" w:type="dxa"/>
            <w:vAlign w:val="center"/>
          </w:tcPr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6F15B0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2263" w:type="dxa"/>
            <w:vAlign w:val="center"/>
          </w:tcPr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6F15B0">
              <w:rPr>
                <w:rFonts w:ascii="Times New Roman" w:hAnsi="Times New Roman"/>
                <w:sz w:val="22"/>
                <w:szCs w:val="22"/>
                <w:lang w:val="sr-Cyrl-CS"/>
              </w:rPr>
              <w:t>Дом здравља „Нови Сад“ Нови Сад</w:t>
            </w:r>
          </w:p>
        </w:tc>
        <w:tc>
          <w:tcPr>
            <w:tcW w:w="2551" w:type="dxa"/>
            <w:vAlign w:val="center"/>
          </w:tcPr>
          <w:p w:rsidR="006A64D9" w:rsidRPr="006F15B0" w:rsidRDefault="006A64D9" w:rsidP="00963BA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15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"Мали водич кроз трудноћу </w:t>
            </w:r>
            <w:r w:rsidRPr="006F15B0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2019."</w:t>
            </w:r>
          </w:p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276" w:type="dxa"/>
            <w:vAlign w:val="center"/>
          </w:tcPr>
          <w:p w:rsidR="006A64D9" w:rsidRPr="0019277A" w:rsidRDefault="006A64D9" w:rsidP="0019277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9277A">
              <w:rPr>
                <w:rFonts w:ascii="Times New Roman" w:hAnsi="Times New Roman"/>
                <w:sz w:val="20"/>
                <w:szCs w:val="20"/>
                <w:lang w:val="en-US"/>
              </w:rPr>
              <w:t>86.541,00</w:t>
            </w:r>
          </w:p>
        </w:tc>
        <w:tc>
          <w:tcPr>
            <w:tcW w:w="1559" w:type="dxa"/>
            <w:vAlign w:val="center"/>
          </w:tcPr>
          <w:p w:rsidR="006A64D9" w:rsidRPr="0019277A" w:rsidRDefault="006A64D9" w:rsidP="00910D5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9277A">
              <w:rPr>
                <w:rFonts w:ascii="Times New Roman" w:hAnsi="Times New Roman"/>
                <w:sz w:val="20"/>
                <w:szCs w:val="20"/>
                <w:lang w:val="en-US"/>
              </w:rPr>
              <w:t>86.541,00</w:t>
            </w:r>
          </w:p>
        </w:tc>
        <w:tc>
          <w:tcPr>
            <w:tcW w:w="1134" w:type="dxa"/>
            <w:vAlign w:val="center"/>
          </w:tcPr>
          <w:p w:rsidR="006A64D9" w:rsidRPr="006A64D9" w:rsidRDefault="006A64D9" w:rsidP="00910D56">
            <w:pPr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0,00</w:t>
            </w:r>
          </w:p>
        </w:tc>
      </w:tr>
      <w:tr w:rsidR="006A64D9" w:rsidRPr="0019277A" w:rsidTr="0019277A">
        <w:tc>
          <w:tcPr>
            <w:tcW w:w="397" w:type="dxa"/>
            <w:vAlign w:val="center"/>
          </w:tcPr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6F15B0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5</w:t>
            </w:r>
          </w:p>
        </w:tc>
        <w:tc>
          <w:tcPr>
            <w:tcW w:w="2263" w:type="dxa"/>
            <w:vAlign w:val="center"/>
          </w:tcPr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6F15B0">
              <w:rPr>
                <w:rFonts w:ascii="Times New Roman" w:hAnsi="Times New Roman"/>
                <w:sz w:val="22"/>
                <w:szCs w:val="22"/>
                <w:lang w:val="sr-Cyrl-CS"/>
              </w:rPr>
              <w:t>Дом здравља „Нови Сад“ Нови Сад</w:t>
            </w:r>
          </w:p>
        </w:tc>
        <w:tc>
          <w:tcPr>
            <w:tcW w:w="2551" w:type="dxa"/>
            <w:vAlign w:val="center"/>
          </w:tcPr>
          <w:p w:rsidR="006A64D9" w:rsidRPr="006F15B0" w:rsidRDefault="006A64D9" w:rsidP="00963BA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15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"Здрава трудница - услов за </w:t>
            </w:r>
            <w:r w:rsidRPr="006F15B0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здраво потомство"</w:t>
            </w:r>
          </w:p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276" w:type="dxa"/>
            <w:vAlign w:val="center"/>
          </w:tcPr>
          <w:p w:rsidR="006A64D9" w:rsidRPr="0019277A" w:rsidRDefault="006A64D9" w:rsidP="0019277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180.691,00</w:t>
            </w:r>
          </w:p>
        </w:tc>
        <w:tc>
          <w:tcPr>
            <w:tcW w:w="1559" w:type="dxa"/>
            <w:vAlign w:val="center"/>
          </w:tcPr>
          <w:p w:rsidR="006A64D9" w:rsidRPr="0019277A" w:rsidRDefault="006A64D9" w:rsidP="00910D5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180.691,00</w:t>
            </w:r>
          </w:p>
        </w:tc>
        <w:tc>
          <w:tcPr>
            <w:tcW w:w="1134" w:type="dxa"/>
            <w:vAlign w:val="center"/>
          </w:tcPr>
          <w:p w:rsidR="006A64D9" w:rsidRPr="006A64D9" w:rsidRDefault="006A64D9" w:rsidP="00910D56">
            <w:pPr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0,00</w:t>
            </w:r>
          </w:p>
        </w:tc>
      </w:tr>
      <w:tr w:rsidR="006A64D9" w:rsidRPr="0019277A" w:rsidTr="0019277A">
        <w:tc>
          <w:tcPr>
            <w:tcW w:w="397" w:type="dxa"/>
            <w:vAlign w:val="center"/>
          </w:tcPr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6F15B0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6</w:t>
            </w:r>
          </w:p>
        </w:tc>
        <w:tc>
          <w:tcPr>
            <w:tcW w:w="2263" w:type="dxa"/>
            <w:vAlign w:val="center"/>
          </w:tcPr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6F15B0">
              <w:rPr>
                <w:rFonts w:ascii="Times New Roman" w:hAnsi="Times New Roman"/>
                <w:sz w:val="22"/>
                <w:szCs w:val="22"/>
                <w:lang w:val="sr-Cyrl-CS"/>
              </w:rPr>
              <w:t>Дом здравља „Нови Сад“ Нови Сад</w:t>
            </w:r>
          </w:p>
        </w:tc>
        <w:tc>
          <w:tcPr>
            <w:tcW w:w="2551" w:type="dxa"/>
            <w:vAlign w:val="center"/>
          </w:tcPr>
          <w:p w:rsidR="006A64D9" w:rsidRPr="006F15B0" w:rsidRDefault="006A64D9" w:rsidP="00963BA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15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"Подршка дојењу кроз </w:t>
            </w:r>
            <w:r w:rsidRPr="006F15B0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примарни ниво </w:t>
            </w:r>
            <w:r w:rsidRPr="006F15B0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здравствене заштите"</w:t>
            </w:r>
          </w:p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276" w:type="dxa"/>
            <w:vAlign w:val="center"/>
          </w:tcPr>
          <w:p w:rsidR="006A64D9" w:rsidRPr="0019277A" w:rsidRDefault="006A64D9" w:rsidP="0019277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96.979,00</w:t>
            </w:r>
          </w:p>
        </w:tc>
        <w:tc>
          <w:tcPr>
            <w:tcW w:w="1559" w:type="dxa"/>
            <w:vAlign w:val="center"/>
          </w:tcPr>
          <w:p w:rsidR="006A64D9" w:rsidRPr="0019277A" w:rsidRDefault="006A64D9" w:rsidP="00910D5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96.979,00</w:t>
            </w:r>
          </w:p>
        </w:tc>
        <w:tc>
          <w:tcPr>
            <w:tcW w:w="1134" w:type="dxa"/>
            <w:vAlign w:val="center"/>
          </w:tcPr>
          <w:p w:rsidR="006A64D9" w:rsidRPr="006A64D9" w:rsidRDefault="006A64D9" w:rsidP="00910D56">
            <w:pPr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0,00</w:t>
            </w:r>
          </w:p>
        </w:tc>
      </w:tr>
      <w:tr w:rsidR="006A64D9" w:rsidRPr="0019277A" w:rsidTr="0019277A">
        <w:tc>
          <w:tcPr>
            <w:tcW w:w="397" w:type="dxa"/>
            <w:vAlign w:val="center"/>
          </w:tcPr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6F15B0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7</w:t>
            </w:r>
          </w:p>
        </w:tc>
        <w:tc>
          <w:tcPr>
            <w:tcW w:w="2263" w:type="dxa"/>
            <w:vAlign w:val="center"/>
          </w:tcPr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6F15B0">
              <w:rPr>
                <w:rFonts w:ascii="Times New Roman" w:hAnsi="Times New Roman"/>
                <w:sz w:val="22"/>
                <w:szCs w:val="22"/>
                <w:lang w:val="sr-Cyrl-CS"/>
              </w:rPr>
              <w:t>Дом здравља „Нови Сад“ Нови Сад</w:t>
            </w:r>
          </w:p>
        </w:tc>
        <w:tc>
          <w:tcPr>
            <w:tcW w:w="2551" w:type="dxa"/>
            <w:vAlign w:val="center"/>
          </w:tcPr>
          <w:p w:rsidR="006A64D9" w:rsidRPr="006F15B0" w:rsidRDefault="006A64D9" w:rsidP="00963BA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15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"Мајчино млеко - најбоља </w:t>
            </w:r>
            <w:r w:rsidRPr="006F15B0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храна 5"</w:t>
            </w:r>
          </w:p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276" w:type="dxa"/>
            <w:vAlign w:val="center"/>
          </w:tcPr>
          <w:p w:rsidR="006A64D9" w:rsidRPr="0019277A" w:rsidRDefault="006A64D9" w:rsidP="0019277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137.197,00</w:t>
            </w:r>
          </w:p>
        </w:tc>
        <w:tc>
          <w:tcPr>
            <w:tcW w:w="1559" w:type="dxa"/>
            <w:vAlign w:val="center"/>
          </w:tcPr>
          <w:p w:rsidR="006A64D9" w:rsidRPr="0019277A" w:rsidRDefault="006A64D9" w:rsidP="00910D5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137.197,00</w:t>
            </w:r>
          </w:p>
        </w:tc>
        <w:tc>
          <w:tcPr>
            <w:tcW w:w="1134" w:type="dxa"/>
            <w:vAlign w:val="center"/>
          </w:tcPr>
          <w:p w:rsidR="006A64D9" w:rsidRPr="006A64D9" w:rsidRDefault="006A64D9" w:rsidP="00910D56">
            <w:pPr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0,00</w:t>
            </w:r>
          </w:p>
        </w:tc>
      </w:tr>
      <w:tr w:rsidR="006A64D9" w:rsidRPr="0019277A" w:rsidTr="0019277A">
        <w:tc>
          <w:tcPr>
            <w:tcW w:w="397" w:type="dxa"/>
            <w:vAlign w:val="center"/>
          </w:tcPr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6F15B0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lastRenderedPageBreak/>
              <w:t>8</w:t>
            </w:r>
          </w:p>
        </w:tc>
        <w:tc>
          <w:tcPr>
            <w:tcW w:w="2263" w:type="dxa"/>
            <w:vAlign w:val="center"/>
          </w:tcPr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6F15B0">
              <w:rPr>
                <w:rFonts w:ascii="Times New Roman" w:hAnsi="Times New Roman"/>
                <w:sz w:val="22"/>
                <w:szCs w:val="22"/>
                <w:lang w:val="sr-Cyrl-CS"/>
              </w:rPr>
              <w:t>Дом здравља „Нови Сад“ Нови Сад</w:t>
            </w:r>
          </w:p>
        </w:tc>
        <w:tc>
          <w:tcPr>
            <w:tcW w:w="2551" w:type="dxa"/>
            <w:vAlign w:val="center"/>
          </w:tcPr>
          <w:p w:rsidR="006A64D9" w:rsidRPr="006F15B0" w:rsidRDefault="006A64D9" w:rsidP="00963BA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15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"Шта знам о </w:t>
            </w:r>
            <w:r w:rsidRPr="006F15B0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пубертету 2019."</w:t>
            </w:r>
          </w:p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276" w:type="dxa"/>
            <w:vAlign w:val="center"/>
          </w:tcPr>
          <w:p w:rsidR="006A64D9" w:rsidRPr="0019277A" w:rsidRDefault="006A64D9" w:rsidP="0019277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135.466,00</w:t>
            </w:r>
          </w:p>
        </w:tc>
        <w:tc>
          <w:tcPr>
            <w:tcW w:w="1559" w:type="dxa"/>
            <w:vAlign w:val="center"/>
          </w:tcPr>
          <w:p w:rsidR="006A64D9" w:rsidRPr="0019277A" w:rsidRDefault="006A64D9" w:rsidP="00910D5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135.466,00</w:t>
            </w:r>
          </w:p>
        </w:tc>
        <w:tc>
          <w:tcPr>
            <w:tcW w:w="1134" w:type="dxa"/>
            <w:vAlign w:val="center"/>
          </w:tcPr>
          <w:p w:rsidR="006A64D9" w:rsidRPr="006A64D9" w:rsidRDefault="006A64D9" w:rsidP="00910D56">
            <w:pPr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0,00</w:t>
            </w:r>
          </w:p>
        </w:tc>
      </w:tr>
      <w:tr w:rsidR="006A64D9" w:rsidRPr="0019277A" w:rsidTr="0019277A">
        <w:tc>
          <w:tcPr>
            <w:tcW w:w="397" w:type="dxa"/>
            <w:vAlign w:val="center"/>
          </w:tcPr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6F15B0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9</w:t>
            </w:r>
          </w:p>
        </w:tc>
        <w:tc>
          <w:tcPr>
            <w:tcW w:w="2263" w:type="dxa"/>
            <w:vAlign w:val="center"/>
          </w:tcPr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6F15B0">
              <w:rPr>
                <w:rFonts w:ascii="Times New Roman" w:hAnsi="Times New Roman"/>
                <w:sz w:val="22"/>
                <w:szCs w:val="22"/>
                <w:lang w:val="sr-Cyrl-CS"/>
              </w:rPr>
              <w:t>Дом здравља „Нови Сад“ Нови Сад</w:t>
            </w:r>
          </w:p>
        </w:tc>
        <w:tc>
          <w:tcPr>
            <w:tcW w:w="2551" w:type="dxa"/>
            <w:vAlign w:val="center"/>
          </w:tcPr>
          <w:p w:rsidR="006A64D9" w:rsidRPr="006F15B0" w:rsidRDefault="006A64D9" w:rsidP="00963BA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15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"Кад мама пуши </w:t>
            </w:r>
            <w:r w:rsidRPr="006F15B0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и беба пуши 2019."</w:t>
            </w:r>
          </w:p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276" w:type="dxa"/>
            <w:vAlign w:val="center"/>
          </w:tcPr>
          <w:p w:rsidR="006A64D9" w:rsidRPr="0019277A" w:rsidRDefault="006A64D9" w:rsidP="0019277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67.053,00</w:t>
            </w:r>
          </w:p>
        </w:tc>
        <w:tc>
          <w:tcPr>
            <w:tcW w:w="1559" w:type="dxa"/>
            <w:vAlign w:val="center"/>
          </w:tcPr>
          <w:p w:rsidR="006A64D9" w:rsidRPr="0019277A" w:rsidRDefault="006A64D9" w:rsidP="00910D5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67.053,00</w:t>
            </w:r>
          </w:p>
        </w:tc>
        <w:tc>
          <w:tcPr>
            <w:tcW w:w="1134" w:type="dxa"/>
            <w:vAlign w:val="center"/>
          </w:tcPr>
          <w:p w:rsidR="006A64D9" w:rsidRPr="006A64D9" w:rsidRDefault="006A64D9" w:rsidP="00910D56">
            <w:pPr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0,00</w:t>
            </w:r>
          </w:p>
        </w:tc>
      </w:tr>
      <w:tr w:rsidR="006A64D9" w:rsidRPr="0019277A" w:rsidTr="0019277A">
        <w:tc>
          <w:tcPr>
            <w:tcW w:w="397" w:type="dxa"/>
            <w:vAlign w:val="center"/>
          </w:tcPr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6F15B0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10</w:t>
            </w:r>
          </w:p>
        </w:tc>
        <w:tc>
          <w:tcPr>
            <w:tcW w:w="2263" w:type="dxa"/>
            <w:vAlign w:val="center"/>
          </w:tcPr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6F15B0">
              <w:rPr>
                <w:rFonts w:ascii="Times New Roman" w:hAnsi="Times New Roman"/>
                <w:sz w:val="22"/>
                <w:szCs w:val="22"/>
                <w:lang w:val="sr-Cyrl-CS"/>
              </w:rPr>
              <w:t>Дом здравља „Нови Сад“ Нови Сад</w:t>
            </w:r>
          </w:p>
        </w:tc>
        <w:tc>
          <w:tcPr>
            <w:tcW w:w="2551" w:type="dxa"/>
            <w:vAlign w:val="center"/>
          </w:tcPr>
          <w:p w:rsidR="006A64D9" w:rsidRPr="006F15B0" w:rsidRDefault="006A64D9" w:rsidP="00963BA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15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"Знањем до унапређења </w:t>
            </w:r>
            <w:r w:rsidRPr="006F15B0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репродуктивног здравља </w:t>
            </w:r>
            <w:r w:rsidRPr="006F15B0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адолесцената 2019."</w:t>
            </w:r>
          </w:p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276" w:type="dxa"/>
            <w:vAlign w:val="center"/>
          </w:tcPr>
          <w:p w:rsidR="006A64D9" w:rsidRPr="0019277A" w:rsidRDefault="006A64D9" w:rsidP="0019277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131.806,00</w:t>
            </w:r>
          </w:p>
        </w:tc>
        <w:tc>
          <w:tcPr>
            <w:tcW w:w="1559" w:type="dxa"/>
            <w:vAlign w:val="center"/>
          </w:tcPr>
          <w:p w:rsidR="006A64D9" w:rsidRPr="0019277A" w:rsidRDefault="006A64D9" w:rsidP="00910D5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131.806,00</w:t>
            </w:r>
          </w:p>
        </w:tc>
        <w:tc>
          <w:tcPr>
            <w:tcW w:w="1134" w:type="dxa"/>
            <w:vAlign w:val="center"/>
          </w:tcPr>
          <w:p w:rsidR="006A64D9" w:rsidRPr="006A64D9" w:rsidRDefault="006A64D9" w:rsidP="00910D56">
            <w:pPr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0,00</w:t>
            </w:r>
          </w:p>
        </w:tc>
      </w:tr>
      <w:tr w:rsidR="006A64D9" w:rsidRPr="0019277A" w:rsidTr="0019277A">
        <w:tc>
          <w:tcPr>
            <w:tcW w:w="397" w:type="dxa"/>
            <w:vAlign w:val="center"/>
          </w:tcPr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6F15B0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11</w:t>
            </w:r>
          </w:p>
        </w:tc>
        <w:tc>
          <w:tcPr>
            <w:tcW w:w="2263" w:type="dxa"/>
            <w:vAlign w:val="center"/>
          </w:tcPr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6F15B0">
              <w:rPr>
                <w:rFonts w:ascii="Times New Roman" w:hAnsi="Times New Roman"/>
                <w:sz w:val="22"/>
                <w:szCs w:val="22"/>
                <w:lang w:val="sr-Cyrl-CS"/>
              </w:rPr>
              <w:t>Дом здравља „Нови Сад“ Нови Сад</w:t>
            </w:r>
          </w:p>
        </w:tc>
        <w:tc>
          <w:tcPr>
            <w:tcW w:w="2551" w:type="dxa"/>
            <w:vAlign w:val="center"/>
          </w:tcPr>
          <w:p w:rsidR="006A64D9" w:rsidRPr="006F15B0" w:rsidRDefault="006A64D9" w:rsidP="00963BA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15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"Превенција сексуалног </w:t>
            </w:r>
            <w:r w:rsidRPr="006F15B0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партнерског насиља </w:t>
            </w:r>
            <w:r w:rsidRPr="006F15B0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међу младима 2019."</w:t>
            </w:r>
          </w:p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276" w:type="dxa"/>
            <w:vAlign w:val="center"/>
          </w:tcPr>
          <w:p w:rsidR="006A64D9" w:rsidRPr="0019277A" w:rsidRDefault="006A64D9" w:rsidP="0019277A">
            <w:pPr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223.965,00</w:t>
            </w:r>
          </w:p>
        </w:tc>
        <w:tc>
          <w:tcPr>
            <w:tcW w:w="1559" w:type="dxa"/>
            <w:vAlign w:val="center"/>
          </w:tcPr>
          <w:p w:rsidR="006A64D9" w:rsidRPr="0019277A" w:rsidRDefault="006A64D9" w:rsidP="00910D56">
            <w:pPr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223.965,00</w:t>
            </w:r>
          </w:p>
        </w:tc>
        <w:tc>
          <w:tcPr>
            <w:tcW w:w="1134" w:type="dxa"/>
            <w:vAlign w:val="center"/>
          </w:tcPr>
          <w:p w:rsidR="006A64D9" w:rsidRPr="006A64D9" w:rsidRDefault="006A64D9" w:rsidP="00910D56">
            <w:pPr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0,00</w:t>
            </w:r>
          </w:p>
        </w:tc>
      </w:tr>
      <w:tr w:rsidR="006A64D9" w:rsidRPr="006F15B0" w:rsidTr="001606C6">
        <w:tc>
          <w:tcPr>
            <w:tcW w:w="397" w:type="dxa"/>
            <w:vAlign w:val="center"/>
          </w:tcPr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</w:p>
        </w:tc>
        <w:tc>
          <w:tcPr>
            <w:tcW w:w="4814" w:type="dxa"/>
            <w:gridSpan w:val="2"/>
            <w:vAlign w:val="center"/>
          </w:tcPr>
          <w:p w:rsidR="006A64D9" w:rsidRPr="006F15B0" w:rsidRDefault="006A64D9" w:rsidP="001606C6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6F15B0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УКУПНО:</w:t>
            </w:r>
          </w:p>
        </w:tc>
        <w:tc>
          <w:tcPr>
            <w:tcW w:w="1276" w:type="dxa"/>
            <w:vAlign w:val="center"/>
          </w:tcPr>
          <w:p w:rsidR="006A64D9" w:rsidRPr="00EA7100" w:rsidRDefault="006A64D9" w:rsidP="001606C6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Latn-RS"/>
              </w:rPr>
            </w:pPr>
            <w:r w:rsidRPr="00EA7100">
              <w:rPr>
                <w:rFonts w:ascii="Times New Roman" w:hAnsi="Times New Roman"/>
                <w:b/>
                <w:sz w:val="18"/>
                <w:szCs w:val="18"/>
                <w:lang w:val="sr-Latn-RS"/>
              </w:rPr>
              <w:t>1.999.568,49</w:t>
            </w:r>
          </w:p>
        </w:tc>
        <w:tc>
          <w:tcPr>
            <w:tcW w:w="1559" w:type="dxa"/>
            <w:vAlign w:val="center"/>
          </w:tcPr>
          <w:p w:rsidR="006A64D9" w:rsidRPr="00EA7100" w:rsidRDefault="006A64D9" w:rsidP="001606C6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Latn-RS"/>
              </w:rPr>
            </w:pPr>
            <w:r w:rsidRPr="00EA7100">
              <w:rPr>
                <w:rFonts w:ascii="Times New Roman" w:hAnsi="Times New Roman"/>
                <w:b/>
                <w:sz w:val="18"/>
                <w:szCs w:val="18"/>
                <w:lang w:val="sr-Latn-RS"/>
              </w:rPr>
              <w:t>1.998.798,49</w:t>
            </w:r>
          </w:p>
        </w:tc>
        <w:tc>
          <w:tcPr>
            <w:tcW w:w="1134" w:type="dxa"/>
          </w:tcPr>
          <w:p w:rsidR="006A64D9" w:rsidRPr="00EA7100" w:rsidRDefault="006A64D9" w:rsidP="00866A56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sr-Latn-RS"/>
              </w:rPr>
            </w:pPr>
            <w:r w:rsidRPr="00EA7100">
              <w:rPr>
                <w:rFonts w:ascii="Times New Roman" w:hAnsi="Times New Roman"/>
                <w:b/>
                <w:sz w:val="18"/>
                <w:szCs w:val="18"/>
                <w:lang w:val="sr-Latn-RS"/>
              </w:rPr>
              <w:t>770,00</w:t>
            </w:r>
          </w:p>
        </w:tc>
      </w:tr>
    </w:tbl>
    <w:p w:rsidR="006556D6" w:rsidRDefault="006556D6" w:rsidP="00866A56">
      <w:pPr>
        <w:jc w:val="both"/>
        <w:rPr>
          <w:rFonts w:ascii="Times New Roman" w:hAnsi="Times New Roman"/>
          <w:sz w:val="28"/>
          <w:szCs w:val="28"/>
          <w:lang w:val="sr-Latn-RS"/>
        </w:rPr>
      </w:pPr>
    </w:p>
    <w:p w:rsidR="00EA7100" w:rsidRPr="00EA7100" w:rsidRDefault="00EA7100" w:rsidP="00866A56">
      <w:pPr>
        <w:jc w:val="both"/>
        <w:rPr>
          <w:rFonts w:ascii="Times New Roman" w:hAnsi="Times New Roman"/>
          <w:sz w:val="28"/>
          <w:szCs w:val="28"/>
          <w:lang w:val="sr-Latn-RS"/>
        </w:rPr>
      </w:pPr>
    </w:p>
    <w:p w:rsidR="006556D6" w:rsidRDefault="006556D6" w:rsidP="00866A56">
      <w:pPr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6556D6" w:rsidRPr="00B839EA" w:rsidRDefault="006556D6" w:rsidP="006556D6">
      <w:pPr>
        <w:jc w:val="both"/>
        <w:rPr>
          <w:rFonts w:ascii="Times New Roman" w:hAnsi="Times New Roman"/>
          <w:b/>
          <w:lang w:val="sr-Cyrl-CS"/>
        </w:rPr>
      </w:pPr>
      <w:r w:rsidRPr="00B839EA">
        <w:rPr>
          <w:rFonts w:ascii="Times New Roman" w:hAnsi="Times New Roman"/>
          <w:lang w:val="sr-Cyrl-CS"/>
        </w:rPr>
        <w:t xml:space="preserve">                                                                                                         </w:t>
      </w:r>
      <w:r w:rsidRPr="00B839EA">
        <w:rPr>
          <w:rFonts w:ascii="Times New Roman" w:hAnsi="Times New Roman"/>
          <w:b/>
          <w:lang w:val="sr-Cyrl-CS"/>
        </w:rPr>
        <w:t>ПРЕДСЕДНИК</w:t>
      </w:r>
    </w:p>
    <w:p w:rsidR="006556D6" w:rsidRDefault="006556D6" w:rsidP="006556D6">
      <w:pPr>
        <w:jc w:val="both"/>
        <w:rPr>
          <w:rFonts w:ascii="Times New Roman" w:hAnsi="Times New Roman"/>
          <w:sz w:val="16"/>
          <w:szCs w:val="16"/>
          <w:lang w:val="sr-Latn-RS"/>
        </w:rPr>
      </w:pPr>
    </w:p>
    <w:p w:rsidR="00EA7100" w:rsidRPr="00EA7100" w:rsidRDefault="00EA7100" w:rsidP="006556D6">
      <w:pPr>
        <w:jc w:val="both"/>
        <w:rPr>
          <w:rFonts w:ascii="Times New Roman" w:hAnsi="Times New Roman"/>
          <w:sz w:val="16"/>
          <w:szCs w:val="16"/>
          <w:lang w:val="sr-Latn-RS"/>
        </w:rPr>
      </w:pPr>
    </w:p>
    <w:p w:rsidR="006556D6" w:rsidRDefault="006556D6" w:rsidP="006556D6">
      <w:pPr>
        <w:jc w:val="both"/>
        <w:rPr>
          <w:rFonts w:ascii="Times New Roman" w:hAnsi="Times New Roman"/>
          <w:i/>
          <w:lang w:val="sr-Cyrl-CS"/>
        </w:rPr>
      </w:pPr>
      <w:r w:rsidRPr="00B839EA">
        <w:rPr>
          <w:rFonts w:ascii="Times New Roman" w:hAnsi="Times New Roman"/>
          <w:lang w:val="sr-Cyrl-CS"/>
        </w:rPr>
        <w:tab/>
      </w:r>
      <w:r w:rsidRPr="00B839EA">
        <w:rPr>
          <w:rFonts w:ascii="Times New Roman" w:hAnsi="Times New Roman"/>
          <w:lang w:val="sr-Cyrl-CS"/>
        </w:rPr>
        <w:tab/>
      </w:r>
      <w:r w:rsidRPr="00B839EA">
        <w:rPr>
          <w:rFonts w:ascii="Times New Roman" w:hAnsi="Times New Roman"/>
          <w:lang w:val="sr-Cyrl-CS"/>
        </w:rPr>
        <w:tab/>
      </w:r>
      <w:r w:rsidRPr="00B839EA">
        <w:rPr>
          <w:rFonts w:ascii="Times New Roman" w:hAnsi="Times New Roman"/>
          <w:lang w:val="sr-Cyrl-CS"/>
        </w:rPr>
        <w:tab/>
      </w:r>
      <w:r w:rsidRPr="00B839EA">
        <w:rPr>
          <w:rFonts w:ascii="Times New Roman" w:hAnsi="Times New Roman"/>
          <w:i/>
          <w:lang w:val="sr-Cyrl-CS"/>
        </w:rPr>
        <w:t xml:space="preserve">                                                  Проф. др Вук Секулић, с.р.</w:t>
      </w:r>
    </w:p>
    <w:p w:rsidR="006556D6" w:rsidRDefault="006556D6" w:rsidP="006556D6">
      <w:pPr>
        <w:jc w:val="both"/>
        <w:rPr>
          <w:rFonts w:ascii="Times New Roman" w:hAnsi="Times New Roman"/>
          <w:i/>
          <w:lang w:val="sr-Cyrl-CS"/>
        </w:rPr>
      </w:pPr>
    </w:p>
    <w:p w:rsidR="006556D6" w:rsidRPr="006556D6" w:rsidRDefault="006556D6" w:rsidP="00866A56">
      <w:pPr>
        <w:jc w:val="both"/>
        <w:rPr>
          <w:rFonts w:ascii="Times New Roman" w:hAnsi="Times New Roman"/>
          <w:sz w:val="28"/>
          <w:szCs w:val="28"/>
          <w:lang w:val="sr-Cyrl-CS"/>
        </w:rPr>
      </w:pPr>
    </w:p>
    <w:sectPr w:rsidR="006556D6" w:rsidRPr="006556D6" w:rsidSect="00B837F3">
      <w:footerReference w:type="even" r:id="rId8"/>
      <w:footerReference w:type="default" r:id="rId9"/>
      <w:pgSz w:w="11906" w:h="16838"/>
      <w:pgMar w:top="1258" w:right="113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41B" w:rsidRDefault="00FC241B">
      <w:r>
        <w:separator/>
      </w:r>
    </w:p>
  </w:endnote>
  <w:endnote w:type="continuationSeparator" w:id="0">
    <w:p w:rsidR="00FC241B" w:rsidRDefault="00FC2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Helv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7F3" w:rsidRDefault="00EA6F4B" w:rsidP="00B837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837F3" w:rsidRDefault="00FC241B" w:rsidP="00B837F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7F3" w:rsidRPr="002B7E4B" w:rsidRDefault="00EA6F4B" w:rsidP="00B837F3">
    <w:pPr>
      <w:pStyle w:val="Footer"/>
      <w:framePr w:wrap="around" w:vAnchor="text" w:hAnchor="margin" w:xAlign="right" w:y="1"/>
      <w:rPr>
        <w:rStyle w:val="PageNumber"/>
        <w:rFonts w:ascii="Times New Roman" w:hAnsi="Times New Roman"/>
      </w:rPr>
    </w:pPr>
    <w:r w:rsidRPr="002B7E4B">
      <w:rPr>
        <w:rStyle w:val="PageNumber"/>
        <w:rFonts w:ascii="Times New Roman" w:hAnsi="Times New Roman"/>
      </w:rPr>
      <w:fldChar w:fldCharType="begin"/>
    </w:r>
    <w:r w:rsidRPr="002B7E4B">
      <w:rPr>
        <w:rStyle w:val="PageNumber"/>
        <w:rFonts w:ascii="Times New Roman" w:hAnsi="Times New Roman"/>
      </w:rPr>
      <w:instrText xml:space="preserve">PAGE  </w:instrText>
    </w:r>
    <w:r w:rsidRPr="002B7E4B">
      <w:rPr>
        <w:rStyle w:val="PageNumber"/>
        <w:rFonts w:ascii="Times New Roman" w:hAnsi="Times New Roman"/>
      </w:rPr>
      <w:fldChar w:fldCharType="separate"/>
    </w:r>
    <w:r w:rsidR="00C2638C">
      <w:rPr>
        <w:rStyle w:val="PageNumber"/>
        <w:rFonts w:ascii="Times New Roman" w:hAnsi="Times New Roman"/>
        <w:noProof/>
      </w:rPr>
      <w:t>6</w:t>
    </w:r>
    <w:r w:rsidRPr="002B7E4B">
      <w:rPr>
        <w:rStyle w:val="PageNumber"/>
        <w:rFonts w:ascii="Times New Roman" w:hAnsi="Times New Roman"/>
      </w:rPr>
      <w:fldChar w:fldCharType="end"/>
    </w:r>
  </w:p>
  <w:p w:rsidR="00B837F3" w:rsidRDefault="00FC241B" w:rsidP="00B837F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41B" w:rsidRDefault="00FC241B">
      <w:r>
        <w:separator/>
      </w:r>
    </w:p>
  </w:footnote>
  <w:footnote w:type="continuationSeparator" w:id="0">
    <w:p w:rsidR="00FC241B" w:rsidRDefault="00FC24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743"/>
    <w:rsid w:val="00045BEC"/>
    <w:rsid w:val="000463FC"/>
    <w:rsid w:val="000500C1"/>
    <w:rsid w:val="000659B9"/>
    <w:rsid w:val="000909DE"/>
    <w:rsid w:val="00094788"/>
    <w:rsid w:val="000A2F5E"/>
    <w:rsid w:val="000B1329"/>
    <w:rsid w:val="000B2268"/>
    <w:rsid w:val="000D1730"/>
    <w:rsid w:val="000F538C"/>
    <w:rsid w:val="00115C94"/>
    <w:rsid w:val="001204A0"/>
    <w:rsid w:val="001606C6"/>
    <w:rsid w:val="0016378E"/>
    <w:rsid w:val="001769FB"/>
    <w:rsid w:val="0019010C"/>
    <w:rsid w:val="0019277A"/>
    <w:rsid w:val="001D006A"/>
    <w:rsid w:val="001D01E0"/>
    <w:rsid w:val="00240A62"/>
    <w:rsid w:val="00247DB6"/>
    <w:rsid w:val="00257602"/>
    <w:rsid w:val="002730D4"/>
    <w:rsid w:val="00281912"/>
    <w:rsid w:val="00334233"/>
    <w:rsid w:val="00383E1E"/>
    <w:rsid w:val="003D022E"/>
    <w:rsid w:val="00403972"/>
    <w:rsid w:val="00434E1F"/>
    <w:rsid w:val="004367FF"/>
    <w:rsid w:val="004736D7"/>
    <w:rsid w:val="004755F0"/>
    <w:rsid w:val="004B2A32"/>
    <w:rsid w:val="004E579B"/>
    <w:rsid w:val="00512761"/>
    <w:rsid w:val="00525F02"/>
    <w:rsid w:val="00533192"/>
    <w:rsid w:val="00541FED"/>
    <w:rsid w:val="00595C75"/>
    <w:rsid w:val="005C357F"/>
    <w:rsid w:val="005D14E9"/>
    <w:rsid w:val="005E1BB5"/>
    <w:rsid w:val="00603FA2"/>
    <w:rsid w:val="00632B67"/>
    <w:rsid w:val="00637004"/>
    <w:rsid w:val="006556D6"/>
    <w:rsid w:val="00670033"/>
    <w:rsid w:val="006A64D9"/>
    <w:rsid w:val="006E3913"/>
    <w:rsid w:val="006F15B0"/>
    <w:rsid w:val="00751238"/>
    <w:rsid w:val="007A30DC"/>
    <w:rsid w:val="007C2A35"/>
    <w:rsid w:val="007D1902"/>
    <w:rsid w:val="007D4B85"/>
    <w:rsid w:val="007E225D"/>
    <w:rsid w:val="0080063C"/>
    <w:rsid w:val="00802CFD"/>
    <w:rsid w:val="008232C4"/>
    <w:rsid w:val="00866A56"/>
    <w:rsid w:val="00886804"/>
    <w:rsid w:val="008A1C8A"/>
    <w:rsid w:val="008D41D1"/>
    <w:rsid w:val="00914E0B"/>
    <w:rsid w:val="009327DD"/>
    <w:rsid w:val="00963BA7"/>
    <w:rsid w:val="009666CC"/>
    <w:rsid w:val="009F31AE"/>
    <w:rsid w:val="00A233FB"/>
    <w:rsid w:val="00A43BB8"/>
    <w:rsid w:val="00A56FDC"/>
    <w:rsid w:val="00A866BF"/>
    <w:rsid w:val="00AB236E"/>
    <w:rsid w:val="00AF6EE0"/>
    <w:rsid w:val="00B02810"/>
    <w:rsid w:val="00B16963"/>
    <w:rsid w:val="00B839EA"/>
    <w:rsid w:val="00BF46E4"/>
    <w:rsid w:val="00BF495F"/>
    <w:rsid w:val="00C2638C"/>
    <w:rsid w:val="00C43743"/>
    <w:rsid w:val="00C60FF4"/>
    <w:rsid w:val="00C712E7"/>
    <w:rsid w:val="00C716FB"/>
    <w:rsid w:val="00CA029B"/>
    <w:rsid w:val="00CA7591"/>
    <w:rsid w:val="00CA7769"/>
    <w:rsid w:val="00CA7994"/>
    <w:rsid w:val="00CB2142"/>
    <w:rsid w:val="00CD61CE"/>
    <w:rsid w:val="00CE162C"/>
    <w:rsid w:val="00CF79AF"/>
    <w:rsid w:val="00D00C8B"/>
    <w:rsid w:val="00D225EC"/>
    <w:rsid w:val="00D31406"/>
    <w:rsid w:val="00D75BC4"/>
    <w:rsid w:val="00DC480E"/>
    <w:rsid w:val="00DC54B0"/>
    <w:rsid w:val="00DE2E3D"/>
    <w:rsid w:val="00DF1B5E"/>
    <w:rsid w:val="00DF56A2"/>
    <w:rsid w:val="00E47A72"/>
    <w:rsid w:val="00E60858"/>
    <w:rsid w:val="00E6361D"/>
    <w:rsid w:val="00EA6F4B"/>
    <w:rsid w:val="00EA7100"/>
    <w:rsid w:val="00F219EF"/>
    <w:rsid w:val="00F26DB2"/>
    <w:rsid w:val="00F31839"/>
    <w:rsid w:val="00F53BCA"/>
    <w:rsid w:val="00FB2308"/>
    <w:rsid w:val="00FB6BBC"/>
    <w:rsid w:val="00FC241B"/>
    <w:rsid w:val="00FF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A56"/>
    <w:pPr>
      <w:spacing w:after="0" w:line="240" w:lineRule="auto"/>
    </w:pPr>
    <w:rPr>
      <w:rFonts w:ascii="CHelvPlain" w:eastAsia="Times New Roman" w:hAnsi="CHelvPlai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66A56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rsid w:val="00866A56"/>
    <w:rPr>
      <w:rFonts w:ascii="CHelvPlain" w:eastAsia="Times New Roman" w:hAnsi="CHelvPlain" w:cs="Times New Roman"/>
      <w:sz w:val="24"/>
      <w:szCs w:val="24"/>
      <w:lang w:val="sr-Latn-CS" w:eastAsia="sr-Latn-CS"/>
    </w:rPr>
  </w:style>
  <w:style w:type="character" w:styleId="PageNumber">
    <w:name w:val="page number"/>
    <w:basedOn w:val="DefaultParagraphFont"/>
    <w:rsid w:val="00866A56"/>
  </w:style>
  <w:style w:type="table" w:styleId="TableGrid">
    <w:name w:val="Table Grid"/>
    <w:basedOn w:val="TableNormal"/>
    <w:rsid w:val="00866A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19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30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0DC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A56"/>
    <w:pPr>
      <w:spacing w:after="0" w:line="240" w:lineRule="auto"/>
    </w:pPr>
    <w:rPr>
      <w:rFonts w:ascii="CHelvPlain" w:eastAsia="Times New Roman" w:hAnsi="CHelvPlai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66A56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rsid w:val="00866A56"/>
    <w:rPr>
      <w:rFonts w:ascii="CHelvPlain" w:eastAsia="Times New Roman" w:hAnsi="CHelvPlain" w:cs="Times New Roman"/>
      <w:sz w:val="24"/>
      <w:szCs w:val="24"/>
      <w:lang w:val="sr-Latn-CS" w:eastAsia="sr-Latn-CS"/>
    </w:rPr>
  </w:style>
  <w:style w:type="character" w:styleId="PageNumber">
    <w:name w:val="page number"/>
    <w:basedOn w:val="DefaultParagraphFont"/>
    <w:rsid w:val="00866A56"/>
  </w:style>
  <w:style w:type="table" w:styleId="TableGrid">
    <w:name w:val="Table Grid"/>
    <w:basedOn w:val="TableNormal"/>
    <w:rsid w:val="00866A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19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30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0DC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2FE2E-9F70-4645-9971-17B37C011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2585</Words>
  <Characters>14741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cp:lastPrinted>2020-07-22T06:37:00Z</cp:lastPrinted>
  <dcterms:created xsi:type="dcterms:W3CDTF">2020-10-29T13:30:00Z</dcterms:created>
  <dcterms:modified xsi:type="dcterms:W3CDTF">2020-10-30T08:17:00Z</dcterms:modified>
</cp:coreProperties>
</file>