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F" w:rsidRDefault="00C91971" w:rsidP="00C91971">
      <w:pPr>
        <w:spacing w:after="0" w:line="240" w:lineRule="auto"/>
        <w:rPr>
          <w:lang w:val="sr-Cyrl-RS"/>
        </w:rPr>
      </w:pPr>
      <w:r w:rsidRPr="00C91971">
        <w:rPr>
          <w:b/>
          <w:lang w:val="sr-Cyrl-RS"/>
        </w:rPr>
        <w:t>НАРУЧИЛАЦ:</w:t>
      </w:r>
      <w:r>
        <w:rPr>
          <w:lang w:val="sr-Cyrl-RS"/>
        </w:rPr>
        <w:t xml:space="preserve"> Градска управа за социјалну и дечију заштиту</w:t>
      </w:r>
    </w:p>
    <w:p w:rsidR="00C91971" w:rsidRDefault="00C91971" w:rsidP="00C91971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Жарка Зрењанина бр. 2, Нови Сад</w:t>
      </w:r>
    </w:p>
    <w:p w:rsidR="00C91971" w:rsidRDefault="00C91971" w:rsidP="00C91971">
      <w:pPr>
        <w:spacing w:after="0" w:line="240" w:lineRule="auto"/>
        <w:rPr>
          <w:rFonts w:cs="Tahoma"/>
          <w:b/>
          <w:bCs/>
          <w:lang w:val="sr-Cyrl-RS"/>
        </w:rPr>
      </w:pPr>
      <w:r>
        <w:rPr>
          <w:b/>
          <w:lang w:val="sr-Cyrl-RS"/>
        </w:rPr>
        <w:t xml:space="preserve">                         Комисија за јавну набавку </w:t>
      </w:r>
      <w:r w:rsidRPr="00C91971">
        <w:rPr>
          <w:rFonts w:cs="Tahoma"/>
          <w:b/>
          <w:lang w:val="sr-Cyrl-RS"/>
        </w:rPr>
        <w:t xml:space="preserve">мале вредности добара </w:t>
      </w:r>
      <w:r w:rsidRPr="00C91971">
        <w:rPr>
          <w:rFonts w:cs="Tahoma"/>
          <w:b/>
          <w:bCs/>
          <w:lang w:val="sr-Cyrl-RS"/>
        </w:rPr>
        <w:t xml:space="preserve">број: ЈНМВ </w:t>
      </w:r>
      <w:r w:rsidRPr="00C91971">
        <w:rPr>
          <w:rFonts w:cs="Tahoma"/>
          <w:b/>
          <w:bCs/>
          <w:lang w:val="sr-Latn-RS"/>
        </w:rPr>
        <w:t>2</w:t>
      </w:r>
      <w:r w:rsidRPr="00C91971">
        <w:rPr>
          <w:rFonts w:cs="Tahoma"/>
          <w:b/>
          <w:bCs/>
          <w:lang w:val="sr-Cyrl-RS"/>
        </w:rPr>
        <w:t>/19</w:t>
      </w:r>
    </w:p>
    <w:p w:rsidR="00C91971" w:rsidRDefault="00C91971" w:rsidP="00C91971">
      <w:pPr>
        <w:spacing w:after="0" w:line="240" w:lineRule="auto"/>
        <w:rPr>
          <w:rFonts w:cs="Tahoma"/>
          <w:bCs/>
          <w:lang w:val="sr-Cyrl-RS"/>
        </w:rPr>
      </w:pPr>
      <w:r>
        <w:rPr>
          <w:rFonts w:cs="Tahoma"/>
          <w:b/>
          <w:bCs/>
          <w:lang w:val="sr-Cyrl-RS"/>
        </w:rPr>
        <w:t xml:space="preserve">Интерни број:  </w:t>
      </w:r>
      <w:r w:rsidRPr="00C91971">
        <w:rPr>
          <w:rFonts w:cs="Tahoma"/>
          <w:bCs/>
          <w:lang w:val="sr-Cyrl-RS"/>
        </w:rPr>
        <w:t>ЈНМВ</w:t>
      </w:r>
      <w:r>
        <w:rPr>
          <w:rFonts w:cs="Tahoma"/>
          <w:b/>
          <w:bCs/>
          <w:lang w:val="sr-Cyrl-RS"/>
        </w:rPr>
        <w:t xml:space="preserve"> </w:t>
      </w:r>
      <w:r>
        <w:rPr>
          <w:rFonts w:cs="Tahoma"/>
          <w:bCs/>
          <w:lang w:val="sr-Cyrl-RS"/>
        </w:rPr>
        <w:t>2-19</w:t>
      </w:r>
    </w:p>
    <w:p w:rsidR="00C91971" w:rsidRDefault="00C91971" w:rsidP="00C91971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  <w:r w:rsidRPr="00C91971">
        <w:rPr>
          <w:rFonts w:cs="Tahoma"/>
          <w:b/>
          <w:bCs/>
          <w:lang w:val="sr-Cyrl-RS"/>
        </w:rPr>
        <w:t>Број</w:t>
      </w:r>
      <w:r>
        <w:rPr>
          <w:rFonts w:cs="Tahoma"/>
          <w:bCs/>
          <w:lang w:val="sr-Cyrl-RS"/>
        </w:rPr>
        <w:t>:</w:t>
      </w:r>
      <w:r w:rsidRPr="00C91971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Latn-RS" w:eastAsia="ar-SA"/>
        </w:rPr>
        <w:t xml:space="preserve"> </w:t>
      </w:r>
      <w:r>
        <w:rPr>
          <w:rFonts w:eastAsia="Arial Unicode MS" w:cs="Arial"/>
          <w:iCs/>
          <w:color w:val="000000"/>
          <w:kern w:val="1"/>
          <w:lang w:val="sr-Latn-RS" w:eastAsia="ar-SA"/>
        </w:rPr>
        <w:t>XIII-214/2019-</w:t>
      </w:r>
      <w:r>
        <w:rPr>
          <w:rFonts w:eastAsia="Arial Unicode MS" w:cs="Arial"/>
          <w:iCs/>
          <w:color w:val="000000"/>
          <w:kern w:val="1"/>
          <w:lang w:val="sr-Cyrl-RS" w:eastAsia="ar-SA"/>
        </w:rPr>
        <w:t>6</w:t>
      </w:r>
    </w:p>
    <w:p w:rsidR="00C91971" w:rsidRDefault="00C91971" w:rsidP="00C91971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  <w:r w:rsidRPr="00C91971">
        <w:rPr>
          <w:rFonts w:eastAsia="Arial Unicode MS" w:cs="Arial"/>
          <w:b/>
          <w:iCs/>
          <w:color w:val="000000"/>
          <w:kern w:val="1"/>
          <w:lang w:val="sr-Cyrl-RS" w:eastAsia="ar-SA"/>
        </w:rPr>
        <w:t>Датум</w:t>
      </w:r>
      <w:r>
        <w:rPr>
          <w:rFonts w:eastAsia="Arial Unicode MS" w:cs="Arial"/>
          <w:iCs/>
          <w:color w:val="000000"/>
          <w:kern w:val="1"/>
          <w:lang w:val="sr-Cyrl-RS" w:eastAsia="ar-SA"/>
        </w:rPr>
        <w:t>: 15.04.2019. гидине</w:t>
      </w:r>
    </w:p>
    <w:p w:rsidR="00C91971" w:rsidRDefault="00C91971" w:rsidP="00C91971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</w:p>
    <w:p w:rsidR="00C91971" w:rsidRDefault="00C91971" w:rsidP="00C91971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</w:p>
    <w:p w:rsidR="00C91971" w:rsidRPr="00AD16A2" w:rsidRDefault="008B51B6" w:rsidP="00C91971">
      <w:pPr>
        <w:spacing w:after="0" w:line="240" w:lineRule="auto"/>
        <w:jc w:val="center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  <w:r w:rsidRPr="00AD16A2"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  <w:t xml:space="preserve">ОДГОВОР И ПОЈАШЊЕЊЕ </w:t>
      </w:r>
    </w:p>
    <w:p w:rsidR="00C91971" w:rsidRPr="00AD16A2" w:rsidRDefault="00C91971" w:rsidP="00C91971">
      <w:pPr>
        <w:spacing w:after="0" w:line="240" w:lineRule="auto"/>
        <w:jc w:val="center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</w:p>
    <w:p w:rsidR="0086327E" w:rsidRPr="00AD16A2" w:rsidRDefault="0086327E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</w:p>
    <w:p w:rsidR="00FD4EDF" w:rsidRPr="00AD16A2" w:rsidRDefault="0086327E" w:rsidP="00FD4EDF">
      <w:pPr>
        <w:spacing w:line="240" w:lineRule="auto"/>
        <w:jc w:val="both"/>
        <w:rPr>
          <w:rFonts w:eastAsia="Times New Roman" w:cs="Arial"/>
          <w:b/>
          <w:sz w:val="24"/>
          <w:szCs w:val="24"/>
          <w:u w:val="single"/>
          <w:lang w:val="sr-Cyrl-CS" w:eastAsia="sr-Latn-CS"/>
        </w:rPr>
      </w:pPr>
      <w:r w:rsidRPr="00AD16A2">
        <w:rPr>
          <w:rFonts w:eastAsia="Arial Unicode MS" w:cs="Arial"/>
          <w:iCs/>
          <w:color w:val="000000"/>
          <w:kern w:val="1"/>
          <w:sz w:val="24"/>
          <w:szCs w:val="24"/>
          <w:lang w:val="sr-Cyrl-RS" w:eastAsia="ar-SA"/>
        </w:rPr>
        <w:t xml:space="preserve">Поводом </w:t>
      </w:r>
      <w:r w:rsidR="008B51B6" w:rsidRPr="00AD16A2">
        <w:rPr>
          <w:rFonts w:eastAsia="Arial Unicode MS" w:cs="Arial"/>
          <w:iCs/>
          <w:color w:val="000000"/>
          <w:kern w:val="1"/>
          <w:sz w:val="24"/>
          <w:szCs w:val="24"/>
          <w:lang w:val="sr-Cyrl-RS" w:eastAsia="ar-SA"/>
        </w:rPr>
        <w:t xml:space="preserve">објављеног позива за подношење понуда и конкурсне документације за Јавну набавку </w:t>
      </w:r>
      <w:r w:rsidR="008B51B6" w:rsidRPr="00AD16A2">
        <w:rPr>
          <w:rFonts w:eastAsia="Calibri" w:cs="Arial"/>
          <w:sz w:val="24"/>
          <w:szCs w:val="24"/>
          <w:lang w:val="sr-Cyrl-CS"/>
        </w:rPr>
        <w:t xml:space="preserve">добара - набавка робе и материјала за економско оснаживање породица избеглица – </w:t>
      </w:r>
      <w:r w:rsidR="008B51B6" w:rsidRPr="00AD16A2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  <w:r w:rsidR="008B51B6" w:rsidRPr="00AD16A2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="008B51B6" w:rsidRPr="00AD16A2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ЈН</w:t>
      </w:r>
      <w:r w:rsidR="008B51B6" w:rsidRPr="00AD16A2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>МВ</w:t>
      </w:r>
      <w:r w:rsidR="008B51B6" w:rsidRPr="00AD16A2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бр. </w:t>
      </w:r>
      <w:r w:rsidR="008B51B6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2/19, од 09.04.2019. године, потенцијални понуђач је </w:t>
      </w:r>
      <w:r w:rsidR="00FD4EDF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тражио појашњење, у вези са </w:t>
      </w:r>
      <w:r w:rsidR="002E685A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конкурсном</w:t>
      </w:r>
      <w:r w:rsidR="008B51B6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 документациј</w:t>
      </w:r>
      <w:r w:rsidR="00FD4EDF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ом</w:t>
      </w:r>
      <w:r w:rsidR="008B51B6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, у </w:t>
      </w:r>
      <w:r w:rsidR="00FD4EDF" w:rsidRPr="00AD16A2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делу </w:t>
      </w:r>
      <w:r w:rsidR="00FD4EDF" w:rsidRPr="00AD16A2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>II  ВРСТА, ТЕХНИЧКЕ КАРАКТЕРИСТИКЕ</w:t>
      </w:r>
      <w:r w:rsidR="00FD4EDF" w:rsidRPr="00AD16A2">
        <w:rPr>
          <w:rFonts w:eastAsia="Arial Unicode MS" w:cs="Arial"/>
          <w:bCs/>
          <w:iCs/>
          <w:color w:val="000000"/>
          <w:kern w:val="1"/>
          <w:sz w:val="24"/>
          <w:szCs w:val="24"/>
          <w:lang w:val="sr-Cyrl-RS" w:eastAsia="ar-SA"/>
        </w:rPr>
        <w:t xml:space="preserve"> (СПЕЦИФИКАЦИЈЕ)</w:t>
      </w:r>
      <w:r w:rsidR="00FD4EDF" w:rsidRPr="00AD16A2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>, КВАЛИТЕТ, КОЛИЧИНА И ОПИС ДОБАРА, НАЧИН СПРОВОЂЕЊА КОНТРОЛЕ И ОБЕЗБЕЂИВАЊА ГАРАНЦИЈЕ КВАЛИТЕТА, РОК ИЗВРШЕЊА ИЛИ ИСПОРУКЕ</w:t>
      </w:r>
      <w:r w:rsidR="00FD4EDF" w:rsidRPr="00AD16A2">
        <w:rPr>
          <w:rFonts w:eastAsia="Arial Unicode MS" w:cs="Arial"/>
          <w:bCs/>
          <w:iCs/>
          <w:color w:val="000000"/>
          <w:kern w:val="1"/>
          <w:sz w:val="24"/>
          <w:szCs w:val="24"/>
          <w:lang w:val="sr-Cyrl-RS" w:eastAsia="ar-SA"/>
        </w:rPr>
        <w:t xml:space="preserve">, </w:t>
      </w:r>
      <w:r w:rsidR="00FD4EDF" w:rsidRPr="00AD16A2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FD4EDF" w:rsidRPr="00AD16A2">
        <w:rPr>
          <w:rFonts w:eastAsia="Times New Roman" w:cs="Arial"/>
          <w:sz w:val="24"/>
          <w:szCs w:val="24"/>
          <w:u w:val="single"/>
          <w:lang w:val="sr-Cyrl-CS" w:eastAsia="sr-Latn-CS"/>
        </w:rPr>
        <w:t>2.4 Партија 4.</w:t>
      </w:r>
      <w:r w:rsidR="00FD4EDF" w:rsidRPr="00AD16A2">
        <w:rPr>
          <w:rFonts w:eastAsia="Times New Roman" w:cs="Arial"/>
          <w:b/>
          <w:sz w:val="24"/>
          <w:szCs w:val="24"/>
          <w:u w:val="single"/>
          <w:lang w:val="sr-Latn-CS" w:eastAsia="sr-Latn-CS"/>
        </w:rPr>
        <w:t xml:space="preserve"> </w:t>
      </w:r>
      <w:r w:rsidR="00FD4EDF" w:rsidRPr="00AD16A2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 xml:space="preserve">– </w:t>
      </w:r>
      <w:r w:rsidR="00FD4EDF" w:rsidRPr="00AD16A2">
        <w:rPr>
          <w:rFonts w:eastAsia="Calibri" w:cs="Arial"/>
          <w:sz w:val="24"/>
          <w:szCs w:val="24"/>
          <w:lang w:val="sr-Cyrl-RS"/>
        </w:rPr>
        <w:t xml:space="preserve">Пластеник за поврће, воће и цвеће, са опремом, </w:t>
      </w:r>
    </w:p>
    <w:p w:rsidR="00FD4EDF" w:rsidRPr="00AD16A2" w:rsidRDefault="00FD4EDF" w:rsidP="00FD4ED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 w:eastAsia="sr-Latn-CS"/>
        </w:rPr>
      </w:pPr>
    </w:p>
    <w:p w:rsidR="00C91971" w:rsidRPr="00AD16A2" w:rsidRDefault="00C91971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  <w:r w:rsidRPr="00AD16A2"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  <w:t>Питање 1:</w:t>
      </w:r>
    </w:p>
    <w:p w:rsidR="00C91971" w:rsidRPr="00AD16A2" w:rsidRDefault="00C91971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</w:p>
    <w:p w:rsidR="00C91971" w:rsidRPr="00AD16A2" w:rsidRDefault="00FD4EDF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  <w:r w:rsidRPr="00AD16A2"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  <w:t>На основу техничке спецификације која је дата и свих димензија није могуће добити пластеник ширине 6 метара и висине 3 метра. Савијањем цеви од 8 метара се може добити лук ширине 5 метара и висине 2,3 метра. Молимо за објашњење.</w:t>
      </w:r>
    </w:p>
    <w:p w:rsidR="00FD4EDF" w:rsidRPr="00AD16A2" w:rsidRDefault="00FD4EDF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</w:p>
    <w:p w:rsidR="00FD4EDF" w:rsidRPr="00AD16A2" w:rsidRDefault="00FD4EDF" w:rsidP="00C91971">
      <w:pPr>
        <w:spacing w:after="0"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  <w:r w:rsidRPr="00AD16A2"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  <w:t xml:space="preserve">Одговор: </w:t>
      </w:r>
    </w:p>
    <w:p w:rsidR="002E685A" w:rsidRPr="00AD16A2" w:rsidRDefault="002E685A" w:rsidP="002E685A">
      <w:pPr>
        <w:spacing w:line="240" w:lineRule="auto"/>
        <w:jc w:val="both"/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</w:pPr>
    </w:p>
    <w:p w:rsidR="002E685A" w:rsidRPr="00AD16A2" w:rsidRDefault="002E685A" w:rsidP="002E685A">
      <w:pPr>
        <w:spacing w:line="240" w:lineRule="auto"/>
        <w:jc w:val="both"/>
        <w:rPr>
          <w:rFonts w:eastAsia="Calibri" w:cs="Arial"/>
          <w:b/>
          <w:sz w:val="24"/>
          <w:szCs w:val="24"/>
          <w:lang w:val="sr-Cyrl-RS"/>
        </w:rPr>
      </w:pPr>
      <w:r w:rsidRPr="00AD16A2">
        <w:rPr>
          <w:rFonts w:eastAsia="Arial Unicode MS" w:cs="Arial"/>
          <w:b/>
          <w:iCs/>
          <w:color w:val="000000"/>
          <w:kern w:val="1"/>
          <w:sz w:val="24"/>
          <w:szCs w:val="24"/>
          <w:lang w:val="sr-Cyrl-RS" w:eastAsia="ar-SA"/>
        </w:rPr>
        <w:t xml:space="preserve">Приликом састављања конкурсне документације за Јавну набавку </w:t>
      </w:r>
      <w:r w:rsidRPr="00AD16A2">
        <w:rPr>
          <w:rFonts w:eastAsia="Calibri" w:cs="Arial"/>
          <w:b/>
          <w:sz w:val="24"/>
          <w:szCs w:val="24"/>
          <w:lang w:val="sr-Cyrl-CS"/>
        </w:rPr>
        <w:t xml:space="preserve">добара - набавка робе и материјала за економско оснаживање породица избеглица – </w:t>
      </w:r>
      <w:r w:rsidRPr="00AD16A2">
        <w:rPr>
          <w:rFonts w:eastAsia="Arial Unicode MS" w:cs="Arial"/>
          <w:b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  <w:r w:rsidRPr="00AD16A2">
        <w:rPr>
          <w:rFonts w:eastAsia="Arial Unicode MS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Pr="00AD16A2">
        <w:rPr>
          <w:rFonts w:eastAsia="Arial Unicode MS" w:cs="Arial"/>
          <w:b/>
          <w:bCs/>
          <w:color w:val="000000"/>
          <w:kern w:val="1"/>
          <w:sz w:val="24"/>
          <w:szCs w:val="24"/>
          <w:lang w:eastAsia="ar-SA"/>
        </w:rPr>
        <w:t>ЈН</w:t>
      </w:r>
      <w:r w:rsidRPr="00AD16A2">
        <w:rPr>
          <w:rFonts w:eastAsia="Arial Unicode MS" w:cs="Arial"/>
          <w:b/>
          <w:bCs/>
          <w:color w:val="000000"/>
          <w:kern w:val="1"/>
          <w:sz w:val="24"/>
          <w:szCs w:val="24"/>
          <w:lang w:val="sr-Cyrl-RS" w:eastAsia="ar-SA"/>
        </w:rPr>
        <w:t>МВ</w:t>
      </w:r>
      <w:r w:rsidRPr="00AD16A2">
        <w:rPr>
          <w:rFonts w:eastAsia="Arial Unicode MS" w:cs="Arial"/>
          <w:b/>
          <w:bCs/>
          <w:color w:val="000000"/>
          <w:kern w:val="1"/>
          <w:sz w:val="24"/>
          <w:szCs w:val="24"/>
          <w:lang w:eastAsia="ar-SA"/>
        </w:rPr>
        <w:t xml:space="preserve"> бр. </w:t>
      </w:r>
      <w:r w:rsidRPr="00AD16A2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2/19, од 09.04.2019. године, потенцијални понуђач је тражио појашњење, у вези са конкурсном документацијом, у делу </w:t>
      </w:r>
      <w:r w:rsidRPr="00AD16A2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eastAsia="ar-SA"/>
        </w:rPr>
        <w:t>II  ВРСТА, ТЕХНИЧКЕ КАРАКТЕРИСТИКЕ</w:t>
      </w:r>
      <w:r w:rsidRPr="00AD16A2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 (СПЕЦИФИКАЦИЈЕ)</w:t>
      </w:r>
      <w:r w:rsidRPr="00AD16A2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eastAsia="ar-SA"/>
        </w:rPr>
        <w:t>, КВАЛИТЕТ, КОЛИЧИНА И ОПИС ДОБАРА, НАЧИН СПРОВОЂЕЊА КОНТРОЛЕ И ОБЕЗБЕЂИВАЊА ГАРАНЦИЈЕ КВАЛИТЕТА, РОК ИЗВРШЕЊА ИЛИ ИСПОРУКЕ</w:t>
      </w:r>
      <w:r w:rsidRPr="00AD16A2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val="sr-Cyrl-RS" w:eastAsia="ar-SA"/>
        </w:rPr>
        <w:t xml:space="preserve">, </w:t>
      </w:r>
      <w:r w:rsidRPr="00AD16A2">
        <w:rPr>
          <w:rFonts w:eastAsia="Arial Unicode MS" w:cs="Arial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AD16A2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>2.4 Партија 4.</w:t>
      </w:r>
      <w:r w:rsidRPr="00AD16A2">
        <w:rPr>
          <w:rFonts w:eastAsia="Times New Roman" w:cs="Arial"/>
          <w:b/>
          <w:sz w:val="24"/>
          <w:szCs w:val="24"/>
          <w:u w:val="single"/>
          <w:lang w:val="sr-Latn-CS" w:eastAsia="sr-Latn-CS"/>
        </w:rPr>
        <w:t xml:space="preserve"> </w:t>
      </w:r>
      <w:r w:rsidRPr="00AD16A2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 xml:space="preserve">– </w:t>
      </w:r>
      <w:r w:rsidRPr="00AD16A2">
        <w:rPr>
          <w:rFonts w:eastAsia="Calibri" w:cs="Arial"/>
          <w:b/>
          <w:sz w:val="24"/>
          <w:szCs w:val="24"/>
          <w:lang w:val="sr-Cyrl-RS"/>
        </w:rPr>
        <w:t>Пластеник за поврће, воће и цвеће, са опремом, Наручилац је начинио техничку грешку у мерама датим на цртежу на страни 14 конкурсне документације.</w:t>
      </w:r>
    </w:p>
    <w:p w:rsidR="002E685A" w:rsidRPr="00AD16A2" w:rsidRDefault="002E685A" w:rsidP="002E685A">
      <w:pPr>
        <w:spacing w:line="240" w:lineRule="auto"/>
        <w:jc w:val="both"/>
        <w:rPr>
          <w:rFonts w:eastAsia="Times New Roman" w:cs="Arial"/>
          <w:b/>
          <w:sz w:val="24"/>
          <w:szCs w:val="24"/>
          <w:u w:val="single"/>
          <w:lang w:val="sr-Cyrl-CS" w:eastAsia="sr-Latn-CS"/>
        </w:rPr>
      </w:pPr>
      <w:r w:rsidRPr="00AD16A2">
        <w:rPr>
          <w:rFonts w:eastAsia="Calibri" w:cs="Arial"/>
          <w:b/>
          <w:sz w:val="24"/>
          <w:szCs w:val="24"/>
          <w:lang w:val="sr-Cyrl-RS"/>
        </w:rPr>
        <w:t>Имајући у виду начињену грешку, Наручилац ће извршити потребн</w:t>
      </w:r>
      <w:r w:rsidR="00AD16A2">
        <w:rPr>
          <w:rFonts w:eastAsia="Calibri" w:cs="Arial"/>
          <w:b/>
          <w:sz w:val="24"/>
          <w:szCs w:val="24"/>
          <w:lang w:val="sr-Cyrl-RS"/>
        </w:rPr>
        <w:t>е</w:t>
      </w:r>
      <w:r w:rsidRPr="00AD16A2">
        <w:rPr>
          <w:rFonts w:eastAsia="Calibri" w:cs="Arial"/>
          <w:b/>
          <w:sz w:val="24"/>
          <w:szCs w:val="24"/>
          <w:lang w:val="sr-Cyrl-RS"/>
        </w:rPr>
        <w:t xml:space="preserve"> </w:t>
      </w:r>
      <w:r w:rsidR="00355478" w:rsidRPr="00AD16A2">
        <w:rPr>
          <w:rFonts w:eastAsia="Calibri" w:cs="Arial"/>
          <w:b/>
          <w:sz w:val="24"/>
          <w:szCs w:val="24"/>
          <w:lang w:val="sr-Cyrl-RS"/>
        </w:rPr>
        <w:t>измен</w:t>
      </w:r>
      <w:r w:rsidR="00AD16A2">
        <w:rPr>
          <w:rFonts w:eastAsia="Calibri" w:cs="Arial"/>
          <w:b/>
          <w:sz w:val="24"/>
          <w:szCs w:val="24"/>
          <w:lang w:val="sr-Cyrl-RS"/>
        </w:rPr>
        <w:t>е и допуну</w:t>
      </w:r>
      <w:r w:rsidR="00355478" w:rsidRPr="00AD16A2">
        <w:rPr>
          <w:rFonts w:eastAsia="Calibri" w:cs="Arial"/>
          <w:b/>
          <w:sz w:val="24"/>
          <w:szCs w:val="24"/>
          <w:lang w:val="sr-Cyrl-RS"/>
        </w:rPr>
        <w:t xml:space="preserve"> конкурсне документације</w:t>
      </w:r>
      <w:r w:rsidR="00355478" w:rsidRPr="00AD16A2">
        <w:rPr>
          <w:rFonts w:eastAsia="Calibri" w:cs="Arial"/>
          <w:b/>
          <w:sz w:val="24"/>
          <w:szCs w:val="24"/>
          <w:lang w:val="sr-Latn-RS"/>
        </w:rPr>
        <w:t>,</w:t>
      </w:r>
      <w:r w:rsidRPr="00AD16A2">
        <w:rPr>
          <w:rFonts w:eastAsia="Calibri" w:cs="Arial"/>
          <w:b/>
          <w:sz w:val="24"/>
          <w:szCs w:val="24"/>
          <w:lang w:val="sr-Cyrl-RS"/>
        </w:rPr>
        <w:t xml:space="preserve"> као и пречишћен текст конкурсне документације за предметну јавну набавку, и објавити на Порталу јавних набавки и на интернет страници наручиоца </w:t>
      </w:r>
      <w:hyperlink r:id="rId5" w:history="1">
        <w:r w:rsidRPr="00AD16A2">
          <w:rPr>
            <w:rStyle w:val="Hyperlink"/>
            <w:rFonts w:eastAsia="Calibri" w:cs="Arial"/>
            <w:b/>
            <w:sz w:val="24"/>
            <w:szCs w:val="24"/>
            <w:lang w:val="sr-Latn-RS"/>
          </w:rPr>
          <w:t>www.novisad.rs</w:t>
        </w:r>
      </w:hyperlink>
      <w:r w:rsidRPr="00AD16A2">
        <w:rPr>
          <w:rFonts w:eastAsia="Calibri" w:cs="Arial"/>
          <w:b/>
          <w:sz w:val="24"/>
          <w:szCs w:val="24"/>
          <w:lang w:val="sr-Latn-RS"/>
        </w:rPr>
        <w:t xml:space="preserve"> .</w:t>
      </w:r>
      <w:r w:rsidRPr="00AD16A2">
        <w:rPr>
          <w:rFonts w:eastAsia="Calibri" w:cs="Arial"/>
          <w:b/>
          <w:sz w:val="24"/>
          <w:szCs w:val="24"/>
          <w:lang w:val="sr-Cyrl-RS"/>
        </w:rPr>
        <w:t xml:space="preserve"> </w:t>
      </w:r>
    </w:p>
    <w:p w:rsidR="00C91971" w:rsidRPr="00C91971" w:rsidRDefault="00C91971">
      <w:pPr>
        <w:rPr>
          <w:b/>
          <w:lang w:val="sr-Cyrl-RS"/>
        </w:rPr>
      </w:pPr>
      <w:bookmarkStart w:id="0" w:name="_GoBack"/>
      <w:bookmarkEnd w:id="0"/>
      <w:r w:rsidRPr="00C91971">
        <w:rPr>
          <w:rFonts w:cs="Tahoma"/>
          <w:b/>
          <w:bCs/>
          <w:lang w:val="sr-Cyrl-RS"/>
        </w:rPr>
        <w:t xml:space="preserve"> </w:t>
      </w:r>
    </w:p>
    <w:sectPr w:rsidR="00C91971" w:rsidRPr="00C9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71"/>
    <w:rsid w:val="002E685A"/>
    <w:rsid w:val="00355478"/>
    <w:rsid w:val="00420FBE"/>
    <w:rsid w:val="0086327E"/>
    <w:rsid w:val="008B51B6"/>
    <w:rsid w:val="00AD16A2"/>
    <w:rsid w:val="00C91971"/>
    <w:rsid w:val="00D5276D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2019-04-15T10:43:00Z</dcterms:created>
  <dcterms:modified xsi:type="dcterms:W3CDTF">2019-04-15T13:06:00Z</dcterms:modified>
</cp:coreProperties>
</file>